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D941" w14:textId="18C44471" w:rsidR="002E479A" w:rsidRDefault="002E479A" w:rsidP="002E479A">
      <w:pPr>
        <w:jc w:val="center"/>
        <w:rPr>
          <w:rFonts w:ascii="Times New Roman" w:hAnsi="Times New Roman" w:cs="Times New Roman"/>
          <w:b/>
          <w:bCs/>
          <w:sz w:val="32"/>
          <w:szCs w:val="32"/>
          <w:lang w:val="ru-RU"/>
        </w:rPr>
      </w:pPr>
      <w:r w:rsidRPr="00220B8E">
        <w:rPr>
          <w:rFonts w:ascii="Times New Roman" w:hAnsi="Times New Roman" w:cs="Times New Roman"/>
          <w:b/>
          <w:bCs/>
          <w:sz w:val="32"/>
          <w:szCs w:val="32"/>
        </w:rPr>
        <w:t>Правила надання благодійної допомоги при користуванні сайтом</w:t>
      </w:r>
    </w:p>
    <w:p w14:paraId="7A9B59D4" w14:textId="77777777" w:rsidR="00220B8E" w:rsidRPr="00220B8E" w:rsidRDefault="00220B8E" w:rsidP="002E479A">
      <w:pPr>
        <w:jc w:val="center"/>
        <w:rPr>
          <w:rFonts w:ascii="Times New Roman" w:hAnsi="Times New Roman" w:cs="Times New Roman"/>
          <w:b/>
          <w:bCs/>
          <w:sz w:val="32"/>
          <w:szCs w:val="32"/>
          <w:lang w:val="ru-RU"/>
        </w:rPr>
      </w:pPr>
    </w:p>
    <w:p w14:paraId="5FA91FEA" w14:textId="77777777" w:rsidR="002E479A" w:rsidRPr="00220B8E" w:rsidRDefault="002E479A" w:rsidP="002E479A">
      <w:pPr>
        <w:ind w:firstLine="720"/>
        <w:jc w:val="both"/>
        <w:rPr>
          <w:rFonts w:ascii="Times New Roman" w:hAnsi="Times New Roman" w:cs="Times New Roman"/>
          <w:b/>
          <w:bCs/>
          <w:sz w:val="28"/>
          <w:szCs w:val="28"/>
          <w:lang w:val="uk-UA"/>
        </w:rPr>
      </w:pPr>
      <w:r w:rsidRPr="00220B8E">
        <w:rPr>
          <w:rFonts w:ascii="Times New Roman" w:hAnsi="Times New Roman" w:cs="Times New Roman"/>
          <w:b/>
          <w:bCs/>
          <w:sz w:val="28"/>
          <w:szCs w:val="28"/>
        </w:rPr>
        <w:t xml:space="preserve">Правила є Договором публічної оферти про надання благодійної допомоги при користуванні сайтом </w:t>
      </w:r>
      <w:hyperlink r:id="rId5" w:history="1">
        <w:r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b/>
          <w:bCs/>
          <w:sz w:val="28"/>
          <w:szCs w:val="28"/>
          <w:lang w:val="uk-UA"/>
        </w:rPr>
        <w:t xml:space="preserve"> </w:t>
      </w:r>
    </w:p>
    <w:p w14:paraId="0D96C01B" w14:textId="77777777" w:rsidR="002E479A" w:rsidRPr="00220B8E" w:rsidRDefault="002E479A" w:rsidP="002E479A">
      <w:pPr>
        <w:ind w:firstLine="720"/>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У випадку акцептування (прийняття) Вами офіційної публічної пропозиції (оферти) вважається, що Ви цілком та безумовно погоджуєтесь з усіма умовами нижчевикладеного Договору публічної оферти в повному обсязі і безумовно приймаєте його (в т.ч. погоджуєтесь виконувати усі зобов’язання, які на Вас покладаються Договором публічної оферти і Вам зрозумілі всі його положення. </w:t>
      </w:r>
    </w:p>
    <w:p w14:paraId="3D1E42DE" w14:textId="77777777" w:rsidR="002E479A" w:rsidRPr="00220B8E" w:rsidRDefault="002E479A" w:rsidP="002E479A">
      <w:pPr>
        <w:ind w:firstLine="720"/>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Договір публічної оферти містить пропозицію </w:t>
      </w:r>
      <w:r w:rsidRPr="00220B8E">
        <w:rPr>
          <w:rFonts w:ascii="Times New Roman" w:hAnsi="Times New Roman" w:cs="Times New Roman"/>
          <w:sz w:val="28"/>
          <w:szCs w:val="28"/>
          <w:lang w:val="uk-UA"/>
        </w:rPr>
        <w:t>Благодійної організації «Благодійний фонд «Киян»</w:t>
      </w:r>
      <w:r w:rsidRPr="00220B8E">
        <w:rPr>
          <w:rFonts w:ascii="Times New Roman" w:hAnsi="Times New Roman" w:cs="Times New Roman"/>
          <w:sz w:val="28"/>
          <w:szCs w:val="28"/>
        </w:rPr>
        <w:t xml:space="preserve"> (далі також Фонд та/або Адміністрація сайту) згідно нижченаведених умов:</w:t>
      </w:r>
    </w:p>
    <w:p w14:paraId="619A2A11" w14:textId="724CC349" w:rsidR="002E479A" w:rsidRPr="00220B8E" w:rsidRDefault="002E479A" w:rsidP="002E479A">
      <w:pPr>
        <w:pStyle w:val="a9"/>
        <w:numPr>
          <w:ilvl w:val="0"/>
          <w:numId w:val="1"/>
        </w:numPr>
        <w:jc w:val="both"/>
        <w:rPr>
          <w:rFonts w:ascii="Times New Roman" w:hAnsi="Times New Roman" w:cs="Times New Roman"/>
          <w:b/>
          <w:bCs/>
          <w:sz w:val="28"/>
          <w:szCs w:val="28"/>
          <w:lang w:val="uk-UA"/>
        </w:rPr>
      </w:pPr>
      <w:r w:rsidRPr="00220B8E">
        <w:rPr>
          <w:rFonts w:ascii="Times New Roman" w:hAnsi="Times New Roman" w:cs="Times New Roman"/>
          <w:b/>
          <w:bCs/>
          <w:sz w:val="28"/>
          <w:szCs w:val="28"/>
        </w:rPr>
        <w:t xml:space="preserve">Визначення термінів </w:t>
      </w:r>
    </w:p>
    <w:p w14:paraId="0970C8C4" w14:textId="77777777" w:rsidR="002E479A" w:rsidRPr="00220B8E" w:rsidRDefault="002E479A"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Інтернет сайт</w:t>
      </w:r>
      <w:r w:rsidRPr="00220B8E">
        <w:rPr>
          <w:rFonts w:ascii="Times New Roman" w:hAnsi="Times New Roman" w:cs="Times New Roman"/>
          <w:sz w:val="28"/>
          <w:szCs w:val="28"/>
        </w:rPr>
        <w:t xml:space="preserve"> - це сайт, який розташований за адресою: </w:t>
      </w:r>
      <w:hyperlink r:id="rId6" w:history="1">
        <w:r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sz w:val="28"/>
          <w:szCs w:val="28"/>
        </w:rPr>
        <w:t xml:space="preserve">, який використовується </w:t>
      </w:r>
      <w:r w:rsidRPr="00220B8E">
        <w:rPr>
          <w:rFonts w:ascii="Times New Roman" w:hAnsi="Times New Roman" w:cs="Times New Roman"/>
          <w:sz w:val="28"/>
          <w:szCs w:val="28"/>
          <w:lang w:val="uk-UA"/>
        </w:rPr>
        <w:t>БО «БФ «Киян»</w:t>
      </w:r>
      <w:r w:rsidRPr="00220B8E">
        <w:rPr>
          <w:rFonts w:ascii="Times New Roman" w:hAnsi="Times New Roman" w:cs="Times New Roman"/>
          <w:sz w:val="28"/>
          <w:szCs w:val="28"/>
        </w:rPr>
        <w:t xml:space="preserve"> з метою здійснення благодійної діяльності. Будь-які матеріали, розміщені на Сайті, є об'єктами інтелектуальної власності (об'єктами авторського права чи суміжних прав, а також прав на засоби індивідуалізації). Права Адміністрації Сайту на зазначені матеріали охороняються законодавством про права на результати інтелектуальної діяльності. </w:t>
      </w:r>
    </w:p>
    <w:p w14:paraId="1D4D9704" w14:textId="77777777" w:rsidR="002E479A" w:rsidRPr="00220B8E" w:rsidRDefault="002E479A" w:rsidP="00220B8E">
      <w:pPr>
        <w:ind w:firstLine="720"/>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Використання матеріалів, розміщених на Сайті, допускається тільки з письмової згоди Адміністрації Сайту чи іншого правовласника, прямо вказаного на конкретному матеріалі, розміщеному на Сайті, або в безпосередній близькості від зазначеного матеріалу. Права на використання і дозвіл використання матеріалів, розміщених на Сайті, які належать іншим правовласникам, ніж Адміністрація Сайту, допускається з дозволу таких правовласників або відповідно до умов, встановлених такими правовласниками. Ніяке з положень цих Правил не дає прав третім особам на використання матеріалів правовласників, прямо вказаних на конкретному матеріалі, розміщеному на Сайті, або в безпосередній близькості від зазначеного матеріалу. </w:t>
      </w:r>
    </w:p>
    <w:p w14:paraId="559D0CBE" w14:textId="77777777" w:rsidR="003259F8" w:rsidRPr="00220B8E" w:rsidRDefault="002E479A"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lastRenderedPageBreak/>
        <w:t>Фонд</w:t>
      </w:r>
      <w:r w:rsidRPr="00220B8E">
        <w:rPr>
          <w:rFonts w:ascii="Times New Roman" w:hAnsi="Times New Roman" w:cs="Times New Roman"/>
          <w:sz w:val="28"/>
          <w:szCs w:val="28"/>
        </w:rPr>
        <w:t xml:space="preserve"> - </w:t>
      </w:r>
      <w:r w:rsidRPr="00220B8E">
        <w:rPr>
          <w:rFonts w:ascii="Times New Roman" w:hAnsi="Times New Roman" w:cs="Times New Roman"/>
          <w:sz w:val="28"/>
          <w:szCs w:val="28"/>
          <w:lang w:val="uk-UA"/>
        </w:rPr>
        <w:t>БО «БФ «Киян»</w:t>
      </w:r>
      <w:r w:rsidRPr="00220B8E">
        <w:rPr>
          <w:rFonts w:ascii="Times New Roman" w:hAnsi="Times New Roman" w:cs="Times New Roman"/>
          <w:sz w:val="28"/>
          <w:szCs w:val="28"/>
          <w:lang w:val="uk-UA"/>
        </w:rPr>
        <w:t xml:space="preserve"> </w:t>
      </w:r>
      <w:r w:rsidRPr="00220B8E">
        <w:rPr>
          <w:rFonts w:ascii="Times New Roman" w:hAnsi="Times New Roman" w:cs="Times New Roman"/>
          <w:sz w:val="28"/>
          <w:szCs w:val="28"/>
        </w:rPr>
        <w:t>зареєстрований відповідно до законодавства України як неприбуткова організація і знаходиться за адресою: 02064, Україна,</w:t>
      </w:r>
      <w:r w:rsidRPr="00220B8E">
        <w:rPr>
          <w:rFonts w:ascii="Times New Roman" w:hAnsi="Times New Roman" w:cs="Times New Roman"/>
          <w:sz w:val="28"/>
          <w:szCs w:val="28"/>
          <w:lang w:val="uk-UA"/>
        </w:rPr>
        <w:t xml:space="preserve"> місто Київ, </w:t>
      </w:r>
      <w:r w:rsidRPr="00220B8E">
        <w:rPr>
          <w:rFonts w:ascii="Times New Roman" w:hAnsi="Times New Roman" w:cs="Times New Roman"/>
          <w:sz w:val="28"/>
          <w:szCs w:val="28"/>
        </w:rPr>
        <w:t xml:space="preserve">проспект </w:t>
      </w:r>
      <w:r w:rsidRPr="00220B8E">
        <w:rPr>
          <w:rFonts w:ascii="Times New Roman" w:hAnsi="Times New Roman" w:cs="Times New Roman"/>
          <w:sz w:val="28"/>
          <w:szCs w:val="28"/>
          <w:lang w:val="uk-UA"/>
        </w:rPr>
        <w:t>Червоної Калини</w:t>
      </w:r>
      <w:r w:rsidRPr="00220B8E">
        <w:rPr>
          <w:rFonts w:ascii="Times New Roman" w:hAnsi="Times New Roman" w:cs="Times New Roman"/>
          <w:sz w:val="28"/>
          <w:szCs w:val="28"/>
        </w:rPr>
        <w:t>, будинок, 89</w:t>
      </w:r>
      <w:r w:rsidRPr="00220B8E">
        <w:rPr>
          <w:rFonts w:ascii="Times New Roman" w:hAnsi="Times New Roman" w:cs="Times New Roman"/>
          <w:sz w:val="28"/>
          <w:szCs w:val="28"/>
          <w:vertAlign w:val="superscript"/>
        </w:rPr>
        <w:t>б</w:t>
      </w:r>
      <w:r w:rsidRPr="00220B8E">
        <w:rPr>
          <w:rFonts w:ascii="Times New Roman" w:hAnsi="Times New Roman" w:cs="Times New Roman"/>
          <w:sz w:val="28"/>
          <w:szCs w:val="28"/>
        </w:rPr>
        <w:t xml:space="preserve">, офіс, 10, ідентифікаційний код юридичної особи: </w:t>
      </w:r>
      <w:r w:rsidR="003259F8" w:rsidRPr="00220B8E">
        <w:rPr>
          <w:rFonts w:ascii="Times New Roman" w:hAnsi="Times New Roman" w:cs="Times New Roman"/>
          <w:sz w:val="28"/>
          <w:szCs w:val="28"/>
        </w:rPr>
        <w:t>41302612</w:t>
      </w:r>
      <w:r w:rsidRPr="00220B8E">
        <w:rPr>
          <w:rFonts w:ascii="Times New Roman" w:hAnsi="Times New Roman" w:cs="Times New Roman"/>
          <w:sz w:val="28"/>
          <w:szCs w:val="28"/>
        </w:rPr>
        <w:t xml:space="preserve">, єдиним засновником фонду є фізична особа </w:t>
      </w:r>
      <w:r w:rsidRPr="00220B8E">
        <w:rPr>
          <w:rFonts w:ascii="Times New Roman" w:hAnsi="Times New Roman" w:cs="Times New Roman"/>
          <w:sz w:val="28"/>
          <w:szCs w:val="28"/>
          <w:lang w:val="uk-UA"/>
        </w:rPr>
        <w:t>Чередниченко Вікторія Матвіївна</w:t>
      </w:r>
      <w:r w:rsidRPr="00220B8E">
        <w:rPr>
          <w:rFonts w:ascii="Times New Roman" w:hAnsi="Times New Roman" w:cs="Times New Roman"/>
          <w:sz w:val="28"/>
          <w:szCs w:val="28"/>
        </w:rPr>
        <w:t xml:space="preserve">. Метою фонду не є одержання і розподіл прибутку серед засновників, членів органів управління, інших пов’язаних з ними осіб, а також серед працівників Фонду. </w:t>
      </w:r>
    </w:p>
    <w:p w14:paraId="0130DBC5" w14:textId="77777777" w:rsidR="003259F8" w:rsidRPr="00220B8E" w:rsidRDefault="002E479A"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Оферта</w:t>
      </w:r>
      <w:r w:rsidRPr="00220B8E">
        <w:rPr>
          <w:rFonts w:ascii="Times New Roman" w:hAnsi="Times New Roman" w:cs="Times New Roman"/>
          <w:sz w:val="28"/>
          <w:szCs w:val="28"/>
        </w:rPr>
        <w:t xml:space="preserve"> - Договір публічної оферти з пропозицією Фонду, що розміщена на сайті </w:t>
      </w:r>
      <w:hyperlink r:id="rId7" w:history="1">
        <w:r w:rsidR="003259F8" w:rsidRPr="00220B8E">
          <w:rPr>
            <w:rStyle w:val="ae"/>
            <w:rFonts w:ascii="Times New Roman" w:hAnsi="Times New Roman" w:cs="Times New Roman"/>
            <w:b/>
            <w:bCs/>
            <w:sz w:val="28"/>
            <w:szCs w:val="28"/>
          </w:rPr>
          <w:t>https://www.fundkiyan.com.ua/</w:t>
        </w:r>
      </w:hyperlink>
      <w:r w:rsidR="003259F8" w:rsidRPr="00220B8E">
        <w:rPr>
          <w:rFonts w:ascii="Times New Roman" w:hAnsi="Times New Roman" w:cs="Times New Roman"/>
          <w:b/>
          <w:bCs/>
          <w:sz w:val="28"/>
          <w:szCs w:val="28"/>
          <w:lang w:val="uk-UA"/>
        </w:rPr>
        <w:t xml:space="preserve"> </w:t>
      </w:r>
      <w:r w:rsidRPr="00220B8E">
        <w:rPr>
          <w:rFonts w:ascii="Times New Roman" w:hAnsi="Times New Roman" w:cs="Times New Roman"/>
          <w:sz w:val="28"/>
          <w:szCs w:val="28"/>
        </w:rPr>
        <w:t xml:space="preserve">про умови надання благодійної допомоги, про правила користування сайтом, інше. Оферта спрямована на невизначене коло осіб. </w:t>
      </w:r>
    </w:p>
    <w:p w14:paraId="006F2626" w14:textId="77777777" w:rsidR="003259F8" w:rsidRPr="00220B8E" w:rsidRDefault="002E479A" w:rsidP="002E479A">
      <w:pPr>
        <w:jc w:val="both"/>
        <w:rPr>
          <w:rFonts w:ascii="Times New Roman" w:hAnsi="Times New Roman" w:cs="Times New Roman"/>
          <w:b/>
          <w:bCs/>
          <w:sz w:val="28"/>
          <w:szCs w:val="28"/>
          <w:lang w:val="uk-UA"/>
        </w:rPr>
      </w:pPr>
      <w:r w:rsidRPr="00220B8E">
        <w:rPr>
          <w:rFonts w:ascii="Times New Roman" w:hAnsi="Times New Roman" w:cs="Times New Roman"/>
          <w:b/>
          <w:bCs/>
          <w:sz w:val="28"/>
          <w:szCs w:val="28"/>
        </w:rPr>
        <w:t>Акцепт</w:t>
      </w:r>
      <w:r w:rsidRPr="00220B8E">
        <w:rPr>
          <w:rFonts w:ascii="Times New Roman" w:hAnsi="Times New Roman" w:cs="Times New Roman"/>
          <w:sz w:val="28"/>
          <w:szCs w:val="28"/>
        </w:rPr>
        <w:t xml:space="preserve"> – повне та безумовне прийняття Оферти із вміщеними в ній умовами та правилами, шляхом вчинення дій, спрямованих на користування сайтом </w:t>
      </w:r>
      <w:hyperlink r:id="rId8" w:history="1">
        <w:r w:rsidR="003259F8"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sz w:val="28"/>
          <w:szCs w:val="28"/>
        </w:rPr>
        <w:t xml:space="preserve">, реєстрацію, здійснення грошового переказу благодійної допомоги на рахунок Фонду, інші фактичні дії особи на сайті </w:t>
      </w:r>
      <w:hyperlink r:id="rId9" w:history="1">
        <w:r w:rsidR="003259F8" w:rsidRPr="00220B8E">
          <w:rPr>
            <w:rStyle w:val="ae"/>
            <w:rFonts w:ascii="Times New Roman" w:hAnsi="Times New Roman" w:cs="Times New Roman"/>
            <w:b/>
            <w:bCs/>
            <w:sz w:val="28"/>
            <w:szCs w:val="28"/>
          </w:rPr>
          <w:t>https://www.fundkiyan.com.ua/</w:t>
        </w:r>
      </w:hyperlink>
      <w:r w:rsidR="003259F8" w:rsidRPr="00220B8E">
        <w:rPr>
          <w:rFonts w:ascii="Times New Roman" w:hAnsi="Times New Roman" w:cs="Times New Roman"/>
          <w:b/>
          <w:bCs/>
          <w:sz w:val="28"/>
          <w:szCs w:val="28"/>
          <w:lang w:val="uk-UA"/>
        </w:rPr>
        <w:t xml:space="preserve"> </w:t>
      </w:r>
    </w:p>
    <w:p w14:paraId="6CC39B11" w14:textId="77777777" w:rsidR="003259F8" w:rsidRPr="00220B8E" w:rsidRDefault="002E479A"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Благодійна допомога</w:t>
      </w:r>
      <w:r w:rsidRPr="00220B8E">
        <w:rPr>
          <w:rFonts w:ascii="Times New Roman" w:hAnsi="Times New Roman" w:cs="Times New Roman"/>
          <w:sz w:val="28"/>
          <w:szCs w:val="28"/>
        </w:rPr>
        <w:t xml:space="preserve"> – безоплатна передача Благодійником коштів у власність Фонду для наступного використання та досягнення цілей Фонду, визначених Статутом, благодійними програмами та рішеннями органу управління Фонду відповідно до Закону України «Про благодійну діяльність та благодійні організації». </w:t>
      </w:r>
    </w:p>
    <w:p w14:paraId="024E4CCE" w14:textId="77777777" w:rsidR="003259F8" w:rsidRPr="00220B8E" w:rsidRDefault="002E479A"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Благодійник</w:t>
      </w:r>
      <w:r w:rsidRPr="00220B8E">
        <w:rPr>
          <w:rFonts w:ascii="Times New Roman" w:hAnsi="Times New Roman" w:cs="Times New Roman"/>
          <w:sz w:val="28"/>
          <w:szCs w:val="28"/>
        </w:rPr>
        <w:t xml:space="preserve"> – дієздатна фізична особа або юридична особа приватного права (у тому числі благодійна організація), яка добровільно здійснює один чи декілька видів благодійної діяльності</w:t>
      </w:r>
      <w:r w:rsidR="003259F8" w:rsidRPr="00220B8E">
        <w:rPr>
          <w:rFonts w:ascii="Times New Roman" w:hAnsi="Times New Roman" w:cs="Times New Roman"/>
          <w:sz w:val="28"/>
          <w:szCs w:val="28"/>
          <w:lang w:val="uk-UA"/>
        </w:rPr>
        <w:t xml:space="preserve"> </w:t>
      </w:r>
      <w:r w:rsidR="003259F8" w:rsidRPr="00220B8E">
        <w:rPr>
          <w:rFonts w:ascii="Times New Roman" w:hAnsi="Times New Roman" w:cs="Times New Roman"/>
          <w:sz w:val="28"/>
          <w:szCs w:val="28"/>
        </w:rPr>
        <w:t xml:space="preserve">та акцептувала цю Оферту. </w:t>
      </w:r>
    </w:p>
    <w:p w14:paraId="42B2EA4C" w14:textId="77777777" w:rsidR="003259F8" w:rsidRPr="00220B8E" w:rsidRDefault="003259F8"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Правила</w:t>
      </w:r>
      <w:r w:rsidRPr="00220B8E">
        <w:rPr>
          <w:rFonts w:ascii="Times New Roman" w:hAnsi="Times New Roman" w:cs="Times New Roman"/>
          <w:sz w:val="28"/>
          <w:szCs w:val="28"/>
        </w:rPr>
        <w:t xml:space="preserve"> – правила сайту, які встановлюють принципи і умови роботи сайту та його використання, права і обов'язки користувачів, а також права та обов'язки Фонду та інших осіб. </w:t>
      </w:r>
    </w:p>
    <w:p w14:paraId="39583AD9" w14:textId="77777777" w:rsidR="003259F8" w:rsidRPr="00220B8E" w:rsidRDefault="003259F8" w:rsidP="002E479A">
      <w:pPr>
        <w:jc w:val="both"/>
        <w:rPr>
          <w:rFonts w:ascii="Times New Roman" w:hAnsi="Times New Roman" w:cs="Times New Roman"/>
          <w:b/>
          <w:bCs/>
          <w:sz w:val="28"/>
          <w:szCs w:val="28"/>
          <w:lang w:val="uk-UA"/>
        </w:rPr>
      </w:pPr>
      <w:r w:rsidRPr="00220B8E">
        <w:rPr>
          <w:rFonts w:ascii="Times New Roman" w:hAnsi="Times New Roman" w:cs="Times New Roman"/>
          <w:b/>
          <w:bCs/>
          <w:sz w:val="28"/>
          <w:szCs w:val="28"/>
        </w:rPr>
        <w:t>Користувач</w:t>
      </w:r>
      <w:r w:rsidRPr="00220B8E">
        <w:rPr>
          <w:rFonts w:ascii="Times New Roman" w:hAnsi="Times New Roman" w:cs="Times New Roman"/>
          <w:sz w:val="28"/>
          <w:szCs w:val="28"/>
        </w:rPr>
        <w:t xml:space="preserve"> - фізична або юридична особа, а також організація, яка не є юридичною особою, але в будь-який спосіб, визначений та/або не визначений Офертою, користується сайтом </w:t>
      </w:r>
      <w:hyperlink r:id="rId10" w:history="1">
        <w:r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b/>
          <w:bCs/>
          <w:sz w:val="28"/>
          <w:szCs w:val="28"/>
          <w:lang w:val="uk-UA"/>
        </w:rPr>
        <w:t xml:space="preserve"> </w:t>
      </w:r>
    </w:p>
    <w:p w14:paraId="6F75839A" w14:textId="77777777" w:rsidR="003259F8" w:rsidRPr="00220B8E" w:rsidRDefault="003259F8"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Бенефіціар</w:t>
      </w:r>
      <w:r w:rsidRPr="00220B8E">
        <w:rPr>
          <w:rFonts w:ascii="Times New Roman" w:hAnsi="Times New Roman" w:cs="Times New Roman"/>
          <w:sz w:val="28"/>
          <w:szCs w:val="28"/>
        </w:rPr>
        <w:t xml:space="preserve"> – набувач благодійної допомоги (фізична особа, неприбуткова організація або територіальна громада), що одержує допомогу від благодійників з використанням сайту </w:t>
      </w:r>
      <w:hyperlink r:id="rId11" w:history="1">
        <w:r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b/>
          <w:bCs/>
          <w:sz w:val="28"/>
          <w:szCs w:val="28"/>
          <w:lang w:val="uk-UA"/>
        </w:rPr>
        <w:t xml:space="preserve"> </w:t>
      </w:r>
      <w:r w:rsidRPr="00220B8E">
        <w:rPr>
          <w:rFonts w:ascii="Times New Roman" w:hAnsi="Times New Roman" w:cs="Times New Roman"/>
          <w:sz w:val="28"/>
          <w:szCs w:val="28"/>
        </w:rPr>
        <w:t xml:space="preserve">для досягнення цілей, визначених Законом України «Про благодійну діяльність </w:t>
      </w:r>
      <w:r w:rsidRPr="00220B8E">
        <w:rPr>
          <w:rFonts w:ascii="Times New Roman" w:hAnsi="Times New Roman" w:cs="Times New Roman"/>
          <w:sz w:val="28"/>
          <w:szCs w:val="28"/>
        </w:rPr>
        <w:lastRenderedPageBreak/>
        <w:t xml:space="preserve">та благодійні організації». Бенефіціарами можуть бути також будь-які юридичні особи, що одержують допомогу для досягнення цілей, визначених вищевказаним законом. </w:t>
      </w:r>
    </w:p>
    <w:p w14:paraId="610AF7B4" w14:textId="77777777" w:rsidR="00E06964" w:rsidRPr="00220B8E" w:rsidRDefault="003259F8"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Пожертвування</w:t>
      </w:r>
      <w:r w:rsidRPr="00220B8E">
        <w:rPr>
          <w:rFonts w:ascii="Times New Roman" w:hAnsi="Times New Roman" w:cs="Times New Roman"/>
          <w:sz w:val="28"/>
          <w:szCs w:val="28"/>
        </w:rPr>
        <w:t xml:space="preserve"> – сума благодійної допомоги, яка складає пожертву в розумінні положень Цивільного кодексу, яку Благодійник надає Фонду для здійснення благодійної діяльності. </w:t>
      </w:r>
    </w:p>
    <w:p w14:paraId="277602BF" w14:textId="77777777" w:rsidR="00E06964" w:rsidRPr="00220B8E" w:rsidRDefault="003259F8" w:rsidP="002E479A">
      <w:pPr>
        <w:jc w:val="both"/>
        <w:rPr>
          <w:rFonts w:ascii="Times New Roman" w:hAnsi="Times New Roman" w:cs="Times New Roman"/>
          <w:sz w:val="28"/>
          <w:szCs w:val="28"/>
          <w:lang w:val="uk-UA"/>
        </w:rPr>
      </w:pPr>
      <w:r w:rsidRPr="00220B8E">
        <w:rPr>
          <w:rFonts w:ascii="Times New Roman" w:hAnsi="Times New Roman" w:cs="Times New Roman"/>
          <w:b/>
          <w:bCs/>
          <w:sz w:val="28"/>
          <w:szCs w:val="28"/>
        </w:rPr>
        <w:t xml:space="preserve">Збір </w:t>
      </w:r>
      <w:r w:rsidRPr="00220B8E">
        <w:rPr>
          <w:rFonts w:ascii="Times New Roman" w:hAnsi="Times New Roman" w:cs="Times New Roman"/>
          <w:sz w:val="28"/>
          <w:szCs w:val="28"/>
        </w:rPr>
        <w:t xml:space="preserve">- акція, яку Фонд оголошує на Сайті </w:t>
      </w:r>
      <w:hyperlink r:id="rId12" w:history="1">
        <w:r w:rsidR="00E06964"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sz w:val="28"/>
          <w:szCs w:val="28"/>
        </w:rPr>
        <w:t xml:space="preserve">, яка полягає в зборі коштів для досягнення певної мети, або на статутні цілі Фонду в широкому сенсі. </w:t>
      </w:r>
    </w:p>
    <w:p w14:paraId="38EAD901" w14:textId="77777777" w:rsidR="00E06964" w:rsidRPr="00220B8E" w:rsidRDefault="00E06964" w:rsidP="002E479A">
      <w:pPr>
        <w:jc w:val="both"/>
        <w:rPr>
          <w:rFonts w:ascii="Times New Roman" w:hAnsi="Times New Roman" w:cs="Times New Roman"/>
          <w:sz w:val="28"/>
          <w:szCs w:val="28"/>
          <w:lang w:val="uk-UA"/>
        </w:rPr>
      </w:pPr>
    </w:p>
    <w:p w14:paraId="547893CE" w14:textId="30CB3182" w:rsidR="00E06964" w:rsidRPr="00220B8E" w:rsidRDefault="003259F8" w:rsidP="00E06964">
      <w:pPr>
        <w:pStyle w:val="a9"/>
        <w:numPr>
          <w:ilvl w:val="0"/>
          <w:numId w:val="1"/>
        </w:numPr>
        <w:jc w:val="both"/>
        <w:rPr>
          <w:rFonts w:ascii="Times New Roman" w:hAnsi="Times New Roman" w:cs="Times New Roman"/>
          <w:b/>
          <w:bCs/>
          <w:sz w:val="28"/>
          <w:szCs w:val="28"/>
          <w:lang w:val="uk-UA"/>
        </w:rPr>
      </w:pPr>
      <w:r w:rsidRPr="00220B8E">
        <w:rPr>
          <w:rFonts w:ascii="Times New Roman" w:hAnsi="Times New Roman" w:cs="Times New Roman"/>
          <w:b/>
          <w:bCs/>
          <w:sz w:val="28"/>
          <w:szCs w:val="28"/>
        </w:rPr>
        <w:t xml:space="preserve">Загальні положення </w:t>
      </w:r>
    </w:p>
    <w:p w14:paraId="47AC5620" w14:textId="77777777" w:rsidR="00E06964" w:rsidRPr="00220B8E" w:rsidRDefault="003259F8" w:rsidP="00E06964">
      <w:pPr>
        <w:ind w:firstLine="720"/>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Сайт Фонду є власністю єдиного засновника </w:t>
      </w:r>
      <w:r w:rsidR="00E06964" w:rsidRPr="00220B8E">
        <w:rPr>
          <w:rFonts w:ascii="Times New Roman" w:hAnsi="Times New Roman" w:cs="Times New Roman"/>
          <w:sz w:val="28"/>
          <w:szCs w:val="28"/>
          <w:lang w:val="uk-UA"/>
        </w:rPr>
        <w:t>БО «БФ «Киян» Чередниченко Вікторії Матвіївни</w:t>
      </w:r>
      <w:r w:rsidRPr="00220B8E">
        <w:rPr>
          <w:rFonts w:ascii="Times New Roman" w:hAnsi="Times New Roman" w:cs="Times New Roman"/>
          <w:sz w:val="28"/>
          <w:szCs w:val="28"/>
        </w:rPr>
        <w:t xml:space="preserve"> та використовується Фондом для здійснення благодійної діяльності. </w:t>
      </w:r>
    </w:p>
    <w:p w14:paraId="39F0081F" w14:textId="77777777" w:rsidR="00E06964" w:rsidRPr="00220B8E" w:rsidRDefault="003259F8" w:rsidP="00E06964">
      <w:pPr>
        <w:ind w:firstLine="720"/>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Фонд надає електронну адресу: </w:t>
      </w:r>
      <w:hyperlink r:id="rId13" w:history="1">
        <w:r w:rsidR="00E06964" w:rsidRPr="00220B8E">
          <w:rPr>
            <w:rStyle w:val="ae"/>
            <w:rFonts w:ascii="Times New Roman" w:hAnsi="Times New Roman" w:cs="Times New Roman"/>
            <w:sz w:val="28"/>
            <w:szCs w:val="28"/>
          </w:rPr>
          <w:t>fondkian@gmail.com</w:t>
        </w:r>
      </w:hyperlink>
      <w:r w:rsidR="00E06964" w:rsidRPr="00220B8E">
        <w:rPr>
          <w:rFonts w:ascii="Times New Roman" w:hAnsi="Times New Roman" w:cs="Times New Roman"/>
          <w:sz w:val="28"/>
          <w:szCs w:val="28"/>
          <w:lang w:val="uk-UA"/>
        </w:rPr>
        <w:t xml:space="preserve"> </w:t>
      </w:r>
      <w:r w:rsidRPr="00220B8E">
        <w:rPr>
          <w:rFonts w:ascii="Times New Roman" w:hAnsi="Times New Roman" w:cs="Times New Roman"/>
          <w:sz w:val="28"/>
          <w:szCs w:val="28"/>
        </w:rPr>
        <w:t xml:space="preserve">- яка призначена для зв'язку, направлення питань, пропозицій, зауваження та важливої інформації. </w:t>
      </w:r>
    </w:p>
    <w:p w14:paraId="2A931E5A" w14:textId="3970DD8C" w:rsidR="00E06964" w:rsidRPr="00220B8E" w:rsidRDefault="003259F8" w:rsidP="00E06964">
      <w:pPr>
        <w:ind w:firstLine="720"/>
        <w:jc w:val="both"/>
        <w:rPr>
          <w:rFonts w:ascii="Times New Roman" w:hAnsi="Times New Roman" w:cs="Times New Roman"/>
          <w:b/>
          <w:bCs/>
          <w:sz w:val="28"/>
          <w:szCs w:val="28"/>
          <w:lang w:val="uk-UA"/>
        </w:rPr>
      </w:pPr>
      <w:r w:rsidRPr="00220B8E">
        <w:rPr>
          <w:rFonts w:ascii="Times New Roman" w:hAnsi="Times New Roman" w:cs="Times New Roman"/>
          <w:sz w:val="28"/>
          <w:szCs w:val="28"/>
        </w:rPr>
        <w:t xml:space="preserve">Кожна особа (користувач, благодійник, бенефіціар) зобов'язана ознайомитися з Офертою та погодитися з їх змістом перед використанням сайту </w:t>
      </w:r>
      <w:hyperlink r:id="rId14" w:history="1">
        <w:r w:rsidR="00E06964" w:rsidRPr="00220B8E">
          <w:rPr>
            <w:rStyle w:val="ae"/>
            <w:rFonts w:ascii="Times New Roman" w:hAnsi="Times New Roman" w:cs="Times New Roman"/>
            <w:b/>
            <w:bCs/>
            <w:sz w:val="28"/>
            <w:szCs w:val="28"/>
          </w:rPr>
          <w:t>https://www.fundkiyan.com.ua/</w:t>
        </w:r>
      </w:hyperlink>
      <w:r w:rsidR="00E06964" w:rsidRPr="00220B8E">
        <w:rPr>
          <w:rFonts w:ascii="Times New Roman" w:hAnsi="Times New Roman" w:cs="Times New Roman"/>
          <w:b/>
          <w:bCs/>
          <w:sz w:val="28"/>
          <w:szCs w:val="28"/>
          <w:lang w:val="uk-UA"/>
        </w:rPr>
        <w:t xml:space="preserve"> </w:t>
      </w:r>
    </w:p>
    <w:p w14:paraId="42EED613" w14:textId="77777777" w:rsidR="00E06964" w:rsidRPr="00220B8E" w:rsidRDefault="003259F8" w:rsidP="00E06964">
      <w:pPr>
        <w:ind w:firstLine="720"/>
        <w:jc w:val="both"/>
        <w:rPr>
          <w:rFonts w:ascii="Times New Roman" w:hAnsi="Times New Roman" w:cs="Times New Roman"/>
          <w:sz w:val="28"/>
          <w:szCs w:val="28"/>
          <w:lang w:val="uk-UA"/>
        </w:rPr>
      </w:pPr>
      <w:r w:rsidRPr="00220B8E">
        <w:rPr>
          <w:rFonts w:ascii="Times New Roman" w:hAnsi="Times New Roman" w:cs="Times New Roman"/>
          <w:sz w:val="28"/>
          <w:szCs w:val="28"/>
        </w:rPr>
        <w:t>Незалежно від фактичного ознайомлення з викладеним текстом, якщо Ви:</w:t>
      </w:r>
    </w:p>
    <w:p w14:paraId="6E123460" w14:textId="77777777" w:rsidR="00E06964" w:rsidRPr="00220B8E" w:rsidRDefault="003259F8" w:rsidP="00E06964">
      <w:pPr>
        <w:pStyle w:val="a9"/>
        <w:numPr>
          <w:ilvl w:val="0"/>
          <w:numId w:val="2"/>
        </w:numPr>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здійснюєте перерахування благодійної допомоги на сайті </w:t>
      </w:r>
      <w:hyperlink r:id="rId15" w:history="1">
        <w:r w:rsidR="00E06964" w:rsidRPr="00220B8E">
          <w:rPr>
            <w:rStyle w:val="ae"/>
            <w:rFonts w:ascii="Times New Roman" w:hAnsi="Times New Roman" w:cs="Times New Roman"/>
            <w:b/>
            <w:bCs/>
            <w:sz w:val="28"/>
            <w:szCs w:val="28"/>
          </w:rPr>
          <w:t>https://www.fundkiyan.com.ua/</w:t>
        </w:r>
      </w:hyperlink>
    </w:p>
    <w:p w14:paraId="061625EB" w14:textId="77777777" w:rsidR="00E06964" w:rsidRPr="00220B8E" w:rsidRDefault="003259F8" w:rsidP="00E06964">
      <w:pPr>
        <w:pStyle w:val="a9"/>
        <w:numPr>
          <w:ilvl w:val="0"/>
          <w:numId w:val="2"/>
        </w:numPr>
        <w:jc w:val="both"/>
        <w:rPr>
          <w:rFonts w:ascii="Times New Roman" w:hAnsi="Times New Roman" w:cs="Times New Roman"/>
          <w:sz w:val="28"/>
          <w:szCs w:val="28"/>
          <w:lang w:val="uk-UA"/>
        </w:rPr>
      </w:pPr>
      <w:r w:rsidRPr="00220B8E">
        <w:rPr>
          <w:rFonts w:ascii="Times New Roman" w:hAnsi="Times New Roman" w:cs="Times New Roman"/>
          <w:sz w:val="28"/>
          <w:szCs w:val="28"/>
        </w:rPr>
        <w:t>звертаєтесь з проханням (заявою) про надання благодійної допомоги;</w:t>
      </w:r>
    </w:p>
    <w:p w14:paraId="54EE3B07" w14:textId="77777777" w:rsidR="00E06964" w:rsidRPr="00220B8E" w:rsidRDefault="003259F8" w:rsidP="00E06964">
      <w:pPr>
        <w:pStyle w:val="a9"/>
        <w:numPr>
          <w:ilvl w:val="0"/>
          <w:numId w:val="2"/>
        </w:numPr>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заповнюєте будь-які форми, реєструєтесь, користуєтесь інформацією та матеріалами з сайту </w:t>
      </w:r>
      <w:hyperlink r:id="rId16" w:history="1">
        <w:r w:rsidR="00E06964" w:rsidRPr="00220B8E">
          <w:rPr>
            <w:rStyle w:val="ae"/>
            <w:rFonts w:ascii="Times New Roman" w:hAnsi="Times New Roman" w:cs="Times New Roman"/>
            <w:b/>
            <w:bCs/>
            <w:sz w:val="28"/>
            <w:szCs w:val="28"/>
          </w:rPr>
          <w:t>https://www.fundkiyan.com.ua/</w:t>
        </w:r>
      </w:hyperlink>
      <w:r w:rsidR="00E06964" w:rsidRPr="00220B8E">
        <w:rPr>
          <w:rFonts w:ascii="Times New Roman" w:hAnsi="Times New Roman" w:cs="Times New Roman"/>
          <w:b/>
          <w:bCs/>
          <w:sz w:val="28"/>
          <w:szCs w:val="28"/>
          <w:lang w:val="uk-UA"/>
        </w:rPr>
        <w:t xml:space="preserve"> </w:t>
      </w:r>
      <w:r w:rsidRPr="00220B8E">
        <w:rPr>
          <w:rFonts w:ascii="Times New Roman" w:hAnsi="Times New Roman" w:cs="Times New Roman"/>
          <w:sz w:val="28"/>
          <w:szCs w:val="28"/>
        </w:rPr>
        <w:t>тощо, то Ви в будь-якому випадку вважаєтеся ознайомленим з текстом даної Оферти і беззастережно акцептували її - прийняли її умови.</w:t>
      </w:r>
    </w:p>
    <w:p w14:paraId="63092C31" w14:textId="77777777" w:rsidR="00E06964" w:rsidRPr="00220B8E" w:rsidRDefault="00E06964" w:rsidP="00E06964">
      <w:pPr>
        <w:jc w:val="both"/>
        <w:rPr>
          <w:rFonts w:ascii="Times New Roman" w:hAnsi="Times New Roman" w:cs="Times New Roman"/>
          <w:sz w:val="28"/>
          <w:szCs w:val="28"/>
          <w:lang w:val="ru-RU"/>
        </w:rPr>
      </w:pPr>
    </w:p>
    <w:p w14:paraId="4236853B" w14:textId="6D85A471" w:rsidR="00E06964" w:rsidRPr="00220B8E" w:rsidRDefault="003259F8" w:rsidP="00E06964">
      <w:pPr>
        <w:pStyle w:val="a9"/>
        <w:numPr>
          <w:ilvl w:val="0"/>
          <w:numId w:val="1"/>
        </w:numPr>
        <w:jc w:val="both"/>
        <w:rPr>
          <w:rFonts w:ascii="Times New Roman" w:hAnsi="Times New Roman" w:cs="Times New Roman"/>
          <w:b/>
          <w:bCs/>
          <w:sz w:val="28"/>
          <w:szCs w:val="28"/>
          <w:lang w:val="uk-UA"/>
        </w:rPr>
      </w:pPr>
      <w:r w:rsidRPr="00220B8E">
        <w:rPr>
          <w:rFonts w:ascii="Times New Roman" w:hAnsi="Times New Roman" w:cs="Times New Roman"/>
          <w:b/>
          <w:bCs/>
          <w:sz w:val="28"/>
          <w:szCs w:val="28"/>
        </w:rPr>
        <w:lastRenderedPageBreak/>
        <w:t>Акцепт Благодійника</w:t>
      </w:r>
    </w:p>
    <w:p w14:paraId="7C8EC575" w14:textId="77777777" w:rsidR="00717460" w:rsidRPr="00220B8E" w:rsidRDefault="003259F8" w:rsidP="00220B8E">
      <w:pPr>
        <w:ind w:firstLine="720"/>
        <w:jc w:val="both"/>
        <w:rPr>
          <w:rFonts w:ascii="Times New Roman" w:hAnsi="Times New Roman" w:cs="Times New Roman"/>
          <w:sz w:val="28"/>
          <w:szCs w:val="28"/>
          <w:lang w:val="uk-UA"/>
        </w:rPr>
      </w:pPr>
      <w:r w:rsidRPr="00220B8E">
        <w:rPr>
          <w:rFonts w:ascii="Times New Roman" w:hAnsi="Times New Roman" w:cs="Times New Roman"/>
          <w:sz w:val="28"/>
          <w:szCs w:val="28"/>
        </w:rPr>
        <w:t xml:space="preserve"> Акцептом Оферти Благодійник зазначає, що він згоден із всіма умовами Оферти, розуміє та погоджується з тим, що Благодійна допомога буде використана на досягнення цілей, передбачених Статутом Фонду, з яким він може ознайомитися, надіславши запит на електронну адресу Фонду </w:t>
      </w:r>
      <w:hyperlink r:id="rId17" w:history="1">
        <w:r w:rsidR="00717460" w:rsidRPr="00220B8E">
          <w:rPr>
            <w:rStyle w:val="ae"/>
            <w:rFonts w:ascii="Times New Roman" w:hAnsi="Times New Roman" w:cs="Times New Roman"/>
            <w:sz w:val="28"/>
            <w:szCs w:val="28"/>
          </w:rPr>
          <w:t>fondkian@gmail.com</w:t>
        </w:r>
      </w:hyperlink>
      <w:r w:rsidR="00717460" w:rsidRPr="00220B8E">
        <w:rPr>
          <w:rFonts w:ascii="Times New Roman" w:hAnsi="Times New Roman" w:cs="Times New Roman"/>
          <w:sz w:val="28"/>
          <w:szCs w:val="28"/>
          <w:lang w:val="uk-UA"/>
        </w:rPr>
        <w:t xml:space="preserve"> </w:t>
      </w:r>
    </w:p>
    <w:p w14:paraId="7E31379A" w14:textId="71C8BF2B" w:rsidR="00813E11" w:rsidRPr="00220B8E" w:rsidRDefault="003259F8" w:rsidP="00717460">
      <w:pPr>
        <w:ind w:firstLine="720"/>
        <w:jc w:val="both"/>
        <w:rPr>
          <w:rFonts w:ascii="Times New Roman" w:hAnsi="Times New Roman" w:cs="Times New Roman"/>
          <w:sz w:val="28"/>
          <w:szCs w:val="28"/>
          <w:lang w:val="ru-RU"/>
        </w:rPr>
      </w:pPr>
      <w:r w:rsidRPr="00220B8E">
        <w:rPr>
          <w:rFonts w:ascii="Times New Roman" w:hAnsi="Times New Roman" w:cs="Times New Roman"/>
          <w:sz w:val="28"/>
          <w:szCs w:val="28"/>
        </w:rPr>
        <w:t>Акцептом Оферти Благодійник повною мірою усвідомлює та згоден з предметом Договору публічної оферти, цілями та метою публічного збору коштів, а також підтверджує право Фонду використати частину Благодійної допомоги на адміністративні витрати Фонду в розмірі, передбаченому Законом України «Про благодійну діяльність та благодійні організації».</w:t>
      </w:r>
    </w:p>
    <w:p w14:paraId="033220F8" w14:textId="77777777" w:rsidR="00717460" w:rsidRPr="00220B8E" w:rsidRDefault="00717460" w:rsidP="00717460">
      <w:pPr>
        <w:ind w:firstLine="720"/>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Сторони погоджуються, що з моменту акцептування Оферти, цей Договір публічної оферти є укладеним в письмовій формі відповідно до статей 207, 639, 641 та 642 Цивільного кодексу України та статей 6 та 7 Закону України «Про благодійну діяльність та благодійні організації». При цьому сторони погоджуються, що після здійснення Акцепту Оферти, неукладення цього Договору у вигляді окремого документу не тягне за собою недійсність цього Договору. </w:t>
      </w:r>
    </w:p>
    <w:p w14:paraId="48340E43" w14:textId="77777777" w:rsidR="00717460" w:rsidRPr="00220B8E" w:rsidRDefault="00717460" w:rsidP="00717460">
      <w:pPr>
        <w:ind w:firstLine="720"/>
        <w:jc w:val="both"/>
        <w:rPr>
          <w:rFonts w:ascii="Times New Roman" w:hAnsi="Times New Roman" w:cs="Times New Roman"/>
          <w:sz w:val="28"/>
          <w:szCs w:val="28"/>
          <w:lang w:val="ru-RU"/>
        </w:rPr>
      </w:pPr>
    </w:p>
    <w:p w14:paraId="6BD5CCD6" w14:textId="04200BB5" w:rsidR="00717460" w:rsidRPr="00220B8E" w:rsidRDefault="00717460" w:rsidP="00717460">
      <w:pPr>
        <w:pStyle w:val="a9"/>
        <w:numPr>
          <w:ilvl w:val="0"/>
          <w:numId w:val="1"/>
        </w:numPr>
        <w:jc w:val="both"/>
        <w:rPr>
          <w:rFonts w:ascii="Times New Roman" w:hAnsi="Times New Roman" w:cs="Times New Roman"/>
          <w:b/>
          <w:bCs/>
          <w:sz w:val="28"/>
          <w:szCs w:val="28"/>
          <w:lang w:val="ru-RU"/>
        </w:rPr>
      </w:pPr>
      <w:r w:rsidRPr="00220B8E">
        <w:rPr>
          <w:rFonts w:ascii="Times New Roman" w:hAnsi="Times New Roman" w:cs="Times New Roman"/>
          <w:b/>
          <w:bCs/>
          <w:sz w:val="28"/>
          <w:szCs w:val="28"/>
        </w:rPr>
        <w:t>Права та обов'язки Фонду</w:t>
      </w:r>
    </w:p>
    <w:p w14:paraId="061D5D99" w14:textId="77777777" w:rsidR="00717460" w:rsidRPr="00220B8E" w:rsidRDefault="00717460" w:rsidP="00717460">
      <w:p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 Фонд має право: </w:t>
      </w:r>
    </w:p>
    <w:p w14:paraId="14D27557" w14:textId="77777777" w:rsidR="00717460" w:rsidRPr="00220B8E" w:rsidRDefault="00717460" w:rsidP="00717460">
      <w:pPr>
        <w:pStyle w:val="a9"/>
        <w:numPr>
          <w:ilvl w:val="0"/>
          <w:numId w:val="3"/>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отримувати Благодійну допомогу та використовувати її відповідно до умов Оферти та своєї статутної діяльності; самостійно визначають сфери, види, місце (територію), строки і бенефіціарів благодійної допомоги та змінювати за потреби, в рамках здійснення благодійної діяльності, передбаченої в Статуті, благодійних програмах або рішеннях органів управління Фонду; </w:t>
      </w:r>
    </w:p>
    <w:p w14:paraId="4579ECA5" w14:textId="77777777" w:rsidR="00717460" w:rsidRPr="00220B8E" w:rsidRDefault="00717460" w:rsidP="00717460">
      <w:pPr>
        <w:pStyle w:val="a9"/>
        <w:numPr>
          <w:ilvl w:val="0"/>
          <w:numId w:val="3"/>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використовувати частину Благодійної допомоги на адміністративні витрати Фонду у розмірі не більшому, ніж це передбачено Законом України «Про благодійну діяльність та благодійні організації»; </w:t>
      </w:r>
    </w:p>
    <w:p w14:paraId="08935433" w14:textId="77777777" w:rsidR="00717460" w:rsidRPr="00220B8E" w:rsidRDefault="00717460" w:rsidP="00717460">
      <w:pPr>
        <w:pStyle w:val="a9"/>
        <w:numPr>
          <w:ilvl w:val="0"/>
          <w:numId w:val="3"/>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Фонд має право включати в звітність інформацію про особу благодійників або бенефіціарів або їх правонаступників чи законних представників, які акцептом Оферти дають на це свою згоду, якщо інше не визначено законом. </w:t>
      </w:r>
    </w:p>
    <w:p w14:paraId="03B2C666" w14:textId="77777777" w:rsidR="00717460" w:rsidRPr="00220B8E" w:rsidRDefault="00717460" w:rsidP="00717460">
      <w:pPr>
        <w:jc w:val="both"/>
        <w:rPr>
          <w:rFonts w:ascii="Times New Roman" w:hAnsi="Times New Roman" w:cs="Times New Roman"/>
          <w:sz w:val="28"/>
          <w:szCs w:val="28"/>
          <w:lang w:val="ru-RU"/>
        </w:rPr>
      </w:pPr>
      <w:r w:rsidRPr="00220B8E">
        <w:rPr>
          <w:rFonts w:ascii="Times New Roman" w:hAnsi="Times New Roman" w:cs="Times New Roman"/>
          <w:sz w:val="28"/>
          <w:szCs w:val="28"/>
        </w:rPr>
        <w:lastRenderedPageBreak/>
        <w:t>Фонд зобов'язаний:</w:t>
      </w:r>
    </w:p>
    <w:p w14:paraId="439C4091" w14:textId="77777777" w:rsidR="00717460" w:rsidRPr="00220B8E" w:rsidRDefault="00717460" w:rsidP="00717460">
      <w:pPr>
        <w:pStyle w:val="a9"/>
        <w:numPr>
          <w:ilvl w:val="0"/>
          <w:numId w:val="4"/>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не рідше одного разу на рік оприлюднювати шляхом публікації на веб-сайті </w:t>
      </w:r>
      <w:hyperlink r:id="rId18" w:history="1">
        <w:r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b/>
          <w:bCs/>
          <w:sz w:val="28"/>
          <w:szCs w:val="28"/>
          <w:lang w:val="ru-RU"/>
        </w:rPr>
        <w:t xml:space="preserve"> </w:t>
      </w:r>
      <w:r w:rsidRPr="00220B8E">
        <w:rPr>
          <w:rFonts w:ascii="Times New Roman" w:hAnsi="Times New Roman" w:cs="Times New Roman"/>
          <w:sz w:val="28"/>
          <w:szCs w:val="28"/>
        </w:rPr>
        <w:t xml:space="preserve">звіту про джерела залучення коштів (майна) для здійснення благодійної діяльності та про напрямки їх використання, згідно вимог законодавства; </w:t>
      </w:r>
    </w:p>
    <w:p w14:paraId="629E4F2C" w14:textId="77777777" w:rsidR="00717460" w:rsidRPr="00220B8E" w:rsidRDefault="00717460" w:rsidP="00717460">
      <w:pPr>
        <w:pStyle w:val="a9"/>
        <w:numPr>
          <w:ilvl w:val="0"/>
          <w:numId w:val="4"/>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використовувати благодійну допомогу винятково для досягнення цілей, передбачених Статутом Фонду, благодійними програмами, рішеннями органів управління Фонду; </w:t>
      </w:r>
    </w:p>
    <w:p w14:paraId="168A02D5" w14:textId="77777777" w:rsidR="00717460" w:rsidRPr="00220B8E" w:rsidRDefault="00717460" w:rsidP="00717460">
      <w:pPr>
        <w:pStyle w:val="a9"/>
        <w:numPr>
          <w:ilvl w:val="0"/>
          <w:numId w:val="4"/>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нести відповідальність за порушення умов цієї Оферти у відповідності до норм законодавства України. </w:t>
      </w:r>
    </w:p>
    <w:p w14:paraId="2F7BFC9F" w14:textId="77777777" w:rsidR="00717460" w:rsidRPr="00220B8E" w:rsidRDefault="00717460" w:rsidP="00717460">
      <w:pPr>
        <w:jc w:val="both"/>
        <w:rPr>
          <w:rFonts w:ascii="Times New Roman" w:hAnsi="Times New Roman" w:cs="Times New Roman"/>
          <w:sz w:val="28"/>
          <w:szCs w:val="28"/>
          <w:lang w:val="ru-RU"/>
        </w:rPr>
      </w:pPr>
    </w:p>
    <w:p w14:paraId="3E923A3B" w14:textId="0AD0B677" w:rsidR="00717460" w:rsidRPr="00220B8E" w:rsidRDefault="00717460" w:rsidP="00717460">
      <w:pPr>
        <w:pStyle w:val="a9"/>
        <w:numPr>
          <w:ilvl w:val="0"/>
          <w:numId w:val="1"/>
        </w:numPr>
        <w:jc w:val="both"/>
        <w:rPr>
          <w:rFonts w:ascii="Times New Roman" w:hAnsi="Times New Roman" w:cs="Times New Roman"/>
          <w:b/>
          <w:bCs/>
          <w:sz w:val="28"/>
          <w:szCs w:val="28"/>
          <w:lang w:val="ru-RU"/>
        </w:rPr>
      </w:pPr>
      <w:r w:rsidRPr="00220B8E">
        <w:rPr>
          <w:rFonts w:ascii="Times New Roman" w:hAnsi="Times New Roman" w:cs="Times New Roman"/>
          <w:b/>
          <w:bCs/>
          <w:sz w:val="28"/>
          <w:szCs w:val="28"/>
        </w:rPr>
        <w:t xml:space="preserve">Права Благодійника </w:t>
      </w:r>
    </w:p>
    <w:p w14:paraId="721894DE" w14:textId="77777777" w:rsidR="00717460" w:rsidRPr="00220B8E" w:rsidRDefault="00717460" w:rsidP="00717460">
      <w:pPr>
        <w:jc w:val="both"/>
        <w:rPr>
          <w:rFonts w:ascii="Times New Roman" w:hAnsi="Times New Roman" w:cs="Times New Roman"/>
          <w:sz w:val="28"/>
          <w:szCs w:val="28"/>
          <w:lang w:val="ru-RU"/>
        </w:rPr>
      </w:pPr>
      <w:r w:rsidRPr="00220B8E">
        <w:rPr>
          <w:rFonts w:ascii="Times New Roman" w:hAnsi="Times New Roman" w:cs="Times New Roman"/>
          <w:sz w:val="28"/>
          <w:szCs w:val="28"/>
        </w:rPr>
        <w:t>Благодійник має право:</w:t>
      </w:r>
    </w:p>
    <w:p w14:paraId="5C960E5F" w14:textId="77777777" w:rsidR="00717460" w:rsidRPr="00220B8E" w:rsidRDefault="00717460" w:rsidP="00717460">
      <w:pPr>
        <w:pStyle w:val="a9"/>
        <w:numPr>
          <w:ilvl w:val="0"/>
          <w:numId w:val="5"/>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здійснювати контроль за використанням Фондом Благодійної допомоги за цільовим призначенням шляхом ознайомлення із оприлюдненим звітом Фонду про джерела залучення коштів (майна) для здійснення благодійної діяльності та про напрямки їх використання; </w:t>
      </w:r>
    </w:p>
    <w:p w14:paraId="6636C089" w14:textId="77777777" w:rsidR="00717460" w:rsidRPr="00220B8E" w:rsidRDefault="00717460" w:rsidP="00717460">
      <w:pPr>
        <w:pStyle w:val="a9"/>
        <w:numPr>
          <w:ilvl w:val="0"/>
          <w:numId w:val="5"/>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інші права, передбачені законодавством України. </w:t>
      </w:r>
    </w:p>
    <w:p w14:paraId="1C2DB01C" w14:textId="77777777" w:rsidR="00717460" w:rsidRPr="00220B8E" w:rsidRDefault="00717460" w:rsidP="00717460">
      <w:p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Благодійник зобов‘язаний: </w:t>
      </w:r>
    </w:p>
    <w:p w14:paraId="2531E661" w14:textId="77777777" w:rsidR="00717460" w:rsidRPr="00220B8E" w:rsidRDefault="00717460" w:rsidP="00717460">
      <w:pPr>
        <w:pStyle w:val="a9"/>
        <w:numPr>
          <w:ilvl w:val="0"/>
          <w:numId w:val="6"/>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користуватися веб -сайтом </w:t>
      </w:r>
      <w:hyperlink r:id="rId19" w:history="1">
        <w:r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b/>
          <w:bCs/>
          <w:sz w:val="28"/>
          <w:szCs w:val="28"/>
          <w:lang w:val="ru-RU"/>
        </w:rPr>
        <w:t xml:space="preserve"> </w:t>
      </w:r>
      <w:r w:rsidRPr="00220B8E">
        <w:rPr>
          <w:rFonts w:ascii="Times New Roman" w:hAnsi="Times New Roman" w:cs="Times New Roman"/>
          <w:sz w:val="28"/>
          <w:szCs w:val="28"/>
        </w:rPr>
        <w:t xml:space="preserve">з дотриманням умов Оферти, правил користування сайтом та діючого законодавства України; </w:t>
      </w:r>
    </w:p>
    <w:p w14:paraId="24ED94C6" w14:textId="77777777" w:rsidR="00717460" w:rsidRPr="00220B8E" w:rsidRDefault="00717460" w:rsidP="00717460">
      <w:pPr>
        <w:pStyle w:val="a9"/>
        <w:numPr>
          <w:ilvl w:val="0"/>
          <w:numId w:val="6"/>
        </w:numPr>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самостійно нести всі ризики і відповідальність за не ознайомлення з текстом умов та правил сайту, Оферти. </w:t>
      </w:r>
    </w:p>
    <w:p w14:paraId="38582004" w14:textId="77777777" w:rsidR="00717460" w:rsidRPr="00220B8E" w:rsidRDefault="00717460" w:rsidP="00717460">
      <w:pPr>
        <w:jc w:val="both"/>
        <w:rPr>
          <w:rFonts w:ascii="Times New Roman" w:hAnsi="Times New Roman" w:cs="Times New Roman"/>
          <w:sz w:val="28"/>
          <w:szCs w:val="28"/>
          <w:lang w:val="ru-RU"/>
        </w:rPr>
      </w:pPr>
    </w:p>
    <w:p w14:paraId="604F4FC0" w14:textId="681AC87D" w:rsidR="00717460" w:rsidRPr="00220B8E" w:rsidRDefault="00717460" w:rsidP="00717460">
      <w:pPr>
        <w:pStyle w:val="a9"/>
        <w:numPr>
          <w:ilvl w:val="0"/>
          <w:numId w:val="1"/>
        </w:numPr>
        <w:jc w:val="both"/>
        <w:rPr>
          <w:rFonts w:ascii="Times New Roman" w:hAnsi="Times New Roman" w:cs="Times New Roman"/>
          <w:b/>
          <w:bCs/>
          <w:sz w:val="28"/>
          <w:szCs w:val="28"/>
          <w:lang w:val="ru-RU"/>
        </w:rPr>
      </w:pPr>
      <w:r w:rsidRPr="00220B8E">
        <w:rPr>
          <w:rFonts w:ascii="Times New Roman" w:hAnsi="Times New Roman" w:cs="Times New Roman"/>
          <w:b/>
          <w:bCs/>
          <w:sz w:val="28"/>
          <w:szCs w:val="28"/>
        </w:rPr>
        <w:t>Місце проведення публічного збирання коштів</w:t>
      </w:r>
    </w:p>
    <w:p w14:paraId="2CD03064" w14:textId="77777777" w:rsidR="00717460" w:rsidRPr="00220B8E" w:rsidRDefault="00717460" w:rsidP="00717460">
      <w:pPr>
        <w:ind w:firstLine="720"/>
        <w:jc w:val="both"/>
        <w:rPr>
          <w:rFonts w:ascii="Times New Roman" w:hAnsi="Times New Roman" w:cs="Times New Roman"/>
          <w:sz w:val="28"/>
          <w:szCs w:val="28"/>
          <w:lang w:val="ru-RU"/>
        </w:rPr>
      </w:pPr>
      <w:r w:rsidRPr="00220B8E">
        <w:rPr>
          <w:rFonts w:ascii="Times New Roman" w:hAnsi="Times New Roman" w:cs="Times New Roman"/>
          <w:sz w:val="28"/>
          <w:szCs w:val="28"/>
        </w:rPr>
        <w:t>Публічне збирання коштів благодійної допомоги здійснюється на території всього світу. Діяльність Фонду, що стосується досягнення цілей, передбачених Статутом Фонду, здійснюється на території України.</w:t>
      </w:r>
    </w:p>
    <w:p w14:paraId="38395D9E" w14:textId="77777777" w:rsidR="00D64E46" w:rsidRPr="00220B8E" w:rsidRDefault="00D64E46" w:rsidP="00717460">
      <w:pPr>
        <w:ind w:firstLine="720"/>
        <w:jc w:val="both"/>
        <w:rPr>
          <w:rFonts w:ascii="Times New Roman" w:hAnsi="Times New Roman" w:cs="Times New Roman"/>
          <w:sz w:val="28"/>
          <w:szCs w:val="28"/>
          <w:lang w:val="ru-RU"/>
        </w:rPr>
      </w:pPr>
    </w:p>
    <w:p w14:paraId="05ED6CB2" w14:textId="77777777" w:rsidR="00D64E46" w:rsidRPr="00220B8E" w:rsidRDefault="00717460" w:rsidP="00D64E46">
      <w:pPr>
        <w:pStyle w:val="a9"/>
        <w:numPr>
          <w:ilvl w:val="0"/>
          <w:numId w:val="1"/>
        </w:numPr>
        <w:jc w:val="both"/>
        <w:rPr>
          <w:rFonts w:ascii="Times New Roman" w:hAnsi="Times New Roman" w:cs="Times New Roman"/>
          <w:b/>
          <w:bCs/>
          <w:sz w:val="28"/>
          <w:szCs w:val="28"/>
          <w:lang w:val="ru-RU"/>
        </w:rPr>
      </w:pPr>
      <w:r w:rsidRPr="00220B8E">
        <w:rPr>
          <w:rFonts w:ascii="Times New Roman" w:hAnsi="Times New Roman" w:cs="Times New Roman"/>
          <w:b/>
          <w:bCs/>
          <w:sz w:val="28"/>
          <w:szCs w:val="28"/>
        </w:rPr>
        <w:t xml:space="preserve">Терміни </w:t>
      </w:r>
    </w:p>
    <w:p w14:paraId="43A673C1" w14:textId="3E420603" w:rsidR="00717460" w:rsidRPr="00220B8E" w:rsidRDefault="00717460" w:rsidP="00D64E46">
      <w:pPr>
        <w:ind w:firstLine="720"/>
        <w:jc w:val="both"/>
        <w:rPr>
          <w:rFonts w:ascii="Times New Roman" w:hAnsi="Times New Roman" w:cs="Times New Roman"/>
          <w:b/>
          <w:bCs/>
          <w:sz w:val="28"/>
          <w:szCs w:val="28"/>
          <w:lang w:val="ru-RU"/>
        </w:rPr>
      </w:pPr>
      <w:r w:rsidRPr="00220B8E">
        <w:rPr>
          <w:rFonts w:ascii="Times New Roman" w:hAnsi="Times New Roman" w:cs="Times New Roman"/>
          <w:sz w:val="28"/>
          <w:szCs w:val="28"/>
        </w:rPr>
        <w:lastRenderedPageBreak/>
        <w:t xml:space="preserve">Публічний збір коштів триває до моменту його припинення згідно рішення Фонду, про що Благодійники будуть повідомлені шляхом розміщення відповідної інформації на сайті </w:t>
      </w:r>
      <w:hyperlink r:id="rId20" w:history="1">
        <w:r w:rsidRPr="00220B8E">
          <w:rPr>
            <w:rStyle w:val="ae"/>
            <w:rFonts w:ascii="Times New Roman" w:hAnsi="Times New Roman" w:cs="Times New Roman"/>
            <w:b/>
            <w:bCs/>
            <w:sz w:val="28"/>
            <w:szCs w:val="28"/>
          </w:rPr>
          <w:t>https://www.fundkiyan.com.ua/</w:t>
        </w:r>
      </w:hyperlink>
      <w:r w:rsidRPr="00220B8E">
        <w:rPr>
          <w:rFonts w:ascii="Times New Roman" w:hAnsi="Times New Roman" w:cs="Times New Roman"/>
          <w:b/>
          <w:bCs/>
          <w:sz w:val="28"/>
          <w:szCs w:val="28"/>
          <w:lang w:val="ru-RU"/>
        </w:rPr>
        <w:t xml:space="preserve"> </w:t>
      </w:r>
    </w:p>
    <w:p w14:paraId="0834DE57" w14:textId="77777777" w:rsidR="00717460" w:rsidRPr="00220B8E" w:rsidRDefault="00717460" w:rsidP="00717460">
      <w:pPr>
        <w:ind w:firstLine="720"/>
        <w:jc w:val="both"/>
        <w:rPr>
          <w:rFonts w:ascii="Times New Roman" w:hAnsi="Times New Roman" w:cs="Times New Roman"/>
          <w:b/>
          <w:bCs/>
          <w:sz w:val="28"/>
          <w:szCs w:val="28"/>
          <w:lang w:val="ru-RU"/>
        </w:rPr>
      </w:pPr>
    </w:p>
    <w:p w14:paraId="7A7B268A" w14:textId="03FB13D1" w:rsidR="00717460" w:rsidRPr="00220B8E" w:rsidRDefault="00717460" w:rsidP="00717460">
      <w:pPr>
        <w:pStyle w:val="a9"/>
        <w:numPr>
          <w:ilvl w:val="0"/>
          <w:numId w:val="1"/>
        </w:numPr>
        <w:jc w:val="both"/>
        <w:rPr>
          <w:rFonts w:ascii="Times New Roman" w:hAnsi="Times New Roman" w:cs="Times New Roman"/>
          <w:b/>
          <w:bCs/>
          <w:sz w:val="28"/>
          <w:szCs w:val="28"/>
          <w:lang w:val="ru-RU"/>
        </w:rPr>
      </w:pPr>
      <w:r w:rsidRPr="00220B8E">
        <w:rPr>
          <w:rFonts w:ascii="Times New Roman" w:hAnsi="Times New Roman" w:cs="Times New Roman"/>
          <w:b/>
          <w:bCs/>
          <w:sz w:val="28"/>
          <w:szCs w:val="28"/>
        </w:rPr>
        <w:t xml:space="preserve">Порядок використання Благодійної допомоги </w:t>
      </w:r>
    </w:p>
    <w:p w14:paraId="7708C6E2" w14:textId="77777777" w:rsidR="008F6EA2" w:rsidRPr="00220B8E" w:rsidRDefault="00717460" w:rsidP="00717460">
      <w:pPr>
        <w:ind w:firstLine="720"/>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Використання Благодійної допомоги здійснюється відповідно до цілей, визначених Статутом Фонду, благодійними програмами та чинним законодавством України, зокрема Законом України «Про благодійну діяльність та благодійні організації». Отримана Фондом благодійна допомога може бути повернута Благодійнику винятково у випадках, передбачених законодавством України та цим Договором. </w:t>
      </w:r>
    </w:p>
    <w:p w14:paraId="1A4A07DE" w14:textId="77777777" w:rsidR="008F6EA2" w:rsidRPr="00220B8E" w:rsidRDefault="00717460" w:rsidP="00717460">
      <w:pPr>
        <w:ind w:firstLine="720"/>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Фонд несе відповідальність за порушення умов цієї Оферти та використання Благодійної допомоги всупереч порядку, передбаченому статутною діяльністю Фонду та законодавства. </w:t>
      </w:r>
    </w:p>
    <w:p w14:paraId="4EA2F312" w14:textId="77777777" w:rsidR="00917E87" w:rsidRPr="00220B8E" w:rsidRDefault="00717460" w:rsidP="00717460">
      <w:pPr>
        <w:ind w:firstLine="720"/>
        <w:jc w:val="both"/>
        <w:rPr>
          <w:rFonts w:ascii="Times New Roman" w:hAnsi="Times New Roman" w:cs="Times New Roman"/>
          <w:sz w:val="28"/>
          <w:szCs w:val="28"/>
          <w:lang w:val="ru-RU"/>
        </w:rPr>
      </w:pPr>
      <w:r w:rsidRPr="00220B8E">
        <w:rPr>
          <w:rFonts w:ascii="Times New Roman" w:hAnsi="Times New Roman" w:cs="Times New Roman"/>
          <w:sz w:val="28"/>
          <w:szCs w:val="28"/>
        </w:rPr>
        <w:t xml:space="preserve">Благодійник підтверджує повну і безумовну згоду (акцепт) з тим, що надаючи благодійну допомогу Благодійник має право здійснювати контроль за її використанням відповідно до мети, встановленої при перерахуванні грошей з адресним призначенням платежу, однак, якщо використання благодійної допомоги за призначенням виявилося неможливим або неефективним (наприклад, зникла необхідність у зборі благодійної допомоги; досягнення поставленої мети стало неможливим; були виявленні порушення з боку бенефіціарів; в разі відміни лікування бенефіціара; смерті бенефіціара; надмірної суми збору коштів на конкретного бенефіціара або проект, тощо), використання її за іншим призначенням повністю або частково Благодійник дозволяє </w:t>
      </w:r>
      <w:r w:rsidR="00917E87" w:rsidRPr="00220B8E">
        <w:rPr>
          <w:rFonts w:ascii="Times New Roman" w:hAnsi="Times New Roman" w:cs="Times New Roman"/>
          <w:sz w:val="28"/>
          <w:szCs w:val="28"/>
          <w:lang w:val="ru-RU"/>
        </w:rPr>
        <w:t>БО «БФ «</w:t>
      </w:r>
      <w:proofErr w:type="spellStart"/>
      <w:r w:rsidR="00917E87" w:rsidRPr="00220B8E">
        <w:rPr>
          <w:rFonts w:ascii="Times New Roman" w:hAnsi="Times New Roman" w:cs="Times New Roman"/>
          <w:sz w:val="28"/>
          <w:szCs w:val="28"/>
          <w:lang w:val="ru-RU"/>
        </w:rPr>
        <w:t>Киян</w:t>
      </w:r>
      <w:proofErr w:type="spellEnd"/>
      <w:r w:rsidR="00917E87" w:rsidRPr="00220B8E">
        <w:rPr>
          <w:rFonts w:ascii="Times New Roman" w:hAnsi="Times New Roman" w:cs="Times New Roman"/>
          <w:sz w:val="28"/>
          <w:szCs w:val="28"/>
          <w:lang w:val="ru-RU"/>
        </w:rPr>
        <w:t>»</w:t>
      </w:r>
      <w:r w:rsidRPr="00220B8E">
        <w:rPr>
          <w:rFonts w:ascii="Times New Roman" w:hAnsi="Times New Roman" w:cs="Times New Roman"/>
          <w:sz w:val="28"/>
          <w:szCs w:val="28"/>
        </w:rPr>
        <w:t>, в тому числі на його статутні цілі.</w:t>
      </w:r>
    </w:p>
    <w:p w14:paraId="03F1E299" w14:textId="77777777" w:rsidR="00917E87" w:rsidRPr="00220B8E" w:rsidRDefault="00917E87" w:rsidP="00717460">
      <w:pPr>
        <w:ind w:firstLine="720"/>
        <w:jc w:val="both"/>
        <w:rPr>
          <w:rFonts w:ascii="Times New Roman" w:hAnsi="Times New Roman" w:cs="Times New Roman"/>
          <w:sz w:val="28"/>
          <w:szCs w:val="28"/>
          <w:lang w:val="ru-RU"/>
        </w:rPr>
      </w:pPr>
    </w:p>
    <w:p w14:paraId="19D7DFC5" w14:textId="09B0542C" w:rsidR="00917E87" w:rsidRPr="00220B8E" w:rsidRDefault="00717460" w:rsidP="00917E87">
      <w:pPr>
        <w:pStyle w:val="a9"/>
        <w:numPr>
          <w:ilvl w:val="0"/>
          <w:numId w:val="1"/>
        </w:numPr>
        <w:jc w:val="both"/>
        <w:rPr>
          <w:rFonts w:ascii="Times New Roman" w:hAnsi="Times New Roman" w:cs="Times New Roman"/>
          <w:b/>
          <w:bCs/>
          <w:sz w:val="28"/>
          <w:szCs w:val="28"/>
          <w:lang w:val="ru-RU"/>
        </w:rPr>
      </w:pPr>
      <w:r w:rsidRPr="00220B8E">
        <w:rPr>
          <w:rFonts w:ascii="Times New Roman" w:hAnsi="Times New Roman" w:cs="Times New Roman"/>
          <w:b/>
          <w:bCs/>
          <w:sz w:val="28"/>
          <w:szCs w:val="28"/>
        </w:rPr>
        <w:t>Порядок загального доступу до інформації</w:t>
      </w:r>
    </w:p>
    <w:p w14:paraId="192629B5" w14:textId="358EF829" w:rsidR="00717460" w:rsidRPr="00220B8E" w:rsidRDefault="00717460" w:rsidP="00917E87">
      <w:pPr>
        <w:ind w:firstLine="720"/>
        <w:jc w:val="both"/>
        <w:rPr>
          <w:rFonts w:ascii="Times New Roman" w:hAnsi="Times New Roman" w:cs="Times New Roman"/>
          <w:sz w:val="28"/>
          <w:szCs w:val="28"/>
        </w:rPr>
      </w:pPr>
      <w:r w:rsidRPr="00220B8E">
        <w:rPr>
          <w:rFonts w:ascii="Times New Roman" w:hAnsi="Times New Roman" w:cs="Times New Roman"/>
          <w:sz w:val="28"/>
          <w:szCs w:val="28"/>
        </w:rPr>
        <w:t xml:space="preserve"> Інформація про структуру та розмір доходів і витрат Фонду, а також умови використання його активів для благодійної діяльності не є конфіденційною інформацією або комерційною таємницею. Особа надає згоду на те, що після внесення інформації про себе на сайті Фонду </w:t>
      </w:r>
      <w:hyperlink r:id="rId21" w:history="1">
        <w:r w:rsidR="00917E87" w:rsidRPr="00220B8E">
          <w:rPr>
            <w:rStyle w:val="ae"/>
            <w:rFonts w:ascii="Times New Roman" w:hAnsi="Times New Roman" w:cs="Times New Roman"/>
            <w:b/>
            <w:bCs/>
            <w:sz w:val="28"/>
            <w:szCs w:val="28"/>
          </w:rPr>
          <w:t>https://www.fundkiyan.com.ua/</w:t>
        </w:r>
      </w:hyperlink>
      <w:r w:rsidR="00917E87" w:rsidRPr="00220B8E">
        <w:rPr>
          <w:rFonts w:ascii="Times New Roman" w:hAnsi="Times New Roman" w:cs="Times New Roman"/>
          <w:b/>
          <w:bCs/>
          <w:sz w:val="28"/>
          <w:szCs w:val="28"/>
          <w:lang w:val="ru-RU"/>
        </w:rPr>
        <w:t xml:space="preserve"> </w:t>
      </w:r>
      <w:r w:rsidRPr="00220B8E">
        <w:rPr>
          <w:rFonts w:ascii="Times New Roman" w:hAnsi="Times New Roman" w:cs="Times New Roman"/>
          <w:sz w:val="28"/>
          <w:szCs w:val="28"/>
        </w:rPr>
        <w:t xml:space="preserve">та здійснення реєстрації на сайті, його контактна інформація може бути використана Фондом для направлення </w:t>
      </w:r>
      <w:r w:rsidRPr="00220B8E">
        <w:rPr>
          <w:rFonts w:ascii="Times New Roman" w:hAnsi="Times New Roman" w:cs="Times New Roman"/>
          <w:sz w:val="28"/>
          <w:szCs w:val="28"/>
        </w:rPr>
        <w:lastRenderedPageBreak/>
        <w:t xml:space="preserve">листів та повідомлень, в тому числі в електронному вигляді. При цьому Фонд має право за необхідністю, викликаною виконанням Закону України «Про захист персональних даних», на передачу таких персональних даних третім особам. Особа надає згоду, що інформація про неї (зокрема, прізвище, ім'я, по батькові) може бути використана (винятково за його додатковою згодою) Фондом в засобах масової інформації або на сайті Фонду </w:t>
      </w:r>
      <w:hyperlink r:id="rId22" w:history="1">
        <w:r w:rsidR="00917E87" w:rsidRPr="00220B8E">
          <w:rPr>
            <w:rStyle w:val="ae"/>
            <w:rFonts w:ascii="Times New Roman" w:hAnsi="Times New Roman" w:cs="Times New Roman"/>
            <w:b/>
            <w:bCs/>
            <w:sz w:val="28"/>
            <w:szCs w:val="28"/>
          </w:rPr>
          <w:t>https://www.fundkiyan.com.ua/</w:t>
        </w:r>
      </w:hyperlink>
      <w:r w:rsidR="00917E87" w:rsidRPr="00220B8E">
        <w:rPr>
          <w:rFonts w:ascii="Times New Roman" w:hAnsi="Times New Roman" w:cs="Times New Roman"/>
          <w:b/>
          <w:bCs/>
          <w:sz w:val="28"/>
          <w:szCs w:val="28"/>
        </w:rPr>
        <w:t xml:space="preserve"> </w:t>
      </w:r>
      <w:r w:rsidRPr="00220B8E">
        <w:rPr>
          <w:rFonts w:ascii="Times New Roman" w:hAnsi="Times New Roman" w:cs="Times New Roman"/>
          <w:sz w:val="28"/>
          <w:szCs w:val="28"/>
        </w:rPr>
        <w:t>Шляхом акцептування Оферти особа (благодійник, користувач, бенефіціар) підтверджує, що він надає свою згоду на збір, обробку та використання персональних даних для здійснення благодійної діяльності та звітування Фонду згідно умов Оферти та законодавства України.</w:t>
      </w:r>
    </w:p>
    <w:sectPr w:rsidR="00717460" w:rsidRPr="00220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7D7"/>
    <w:multiLevelType w:val="hybridMultilevel"/>
    <w:tmpl w:val="6F1E4E9C"/>
    <w:lvl w:ilvl="0" w:tplc="10000001">
      <w:start w:val="1"/>
      <w:numFmt w:val="bullet"/>
      <w:lvlText w:val=""/>
      <w:lvlJc w:val="left"/>
      <w:pPr>
        <w:ind w:left="787" w:hanging="360"/>
      </w:pPr>
      <w:rPr>
        <w:rFonts w:ascii="Symbol" w:hAnsi="Symbol" w:hint="default"/>
      </w:rPr>
    </w:lvl>
    <w:lvl w:ilvl="1" w:tplc="10000003" w:tentative="1">
      <w:start w:val="1"/>
      <w:numFmt w:val="bullet"/>
      <w:lvlText w:val="o"/>
      <w:lvlJc w:val="left"/>
      <w:pPr>
        <w:ind w:left="1507" w:hanging="360"/>
      </w:pPr>
      <w:rPr>
        <w:rFonts w:ascii="Courier New" w:hAnsi="Courier New" w:cs="Courier New" w:hint="default"/>
      </w:rPr>
    </w:lvl>
    <w:lvl w:ilvl="2" w:tplc="10000005" w:tentative="1">
      <w:start w:val="1"/>
      <w:numFmt w:val="bullet"/>
      <w:lvlText w:val=""/>
      <w:lvlJc w:val="left"/>
      <w:pPr>
        <w:ind w:left="2227" w:hanging="360"/>
      </w:pPr>
      <w:rPr>
        <w:rFonts w:ascii="Wingdings" w:hAnsi="Wingdings" w:hint="default"/>
      </w:rPr>
    </w:lvl>
    <w:lvl w:ilvl="3" w:tplc="10000001" w:tentative="1">
      <w:start w:val="1"/>
      <w:numFmt w:val="bullet"/>
      <w:lvlText w:val=""/>
      <w:lvlJc w:val="left"/>
      <w:pPr>
        <w:ind w:left="2947" w:hanging="360"/>
      </w:pPr>
      <w:rPr>
        <w:rFonts w:ascii="Symbol" w:hAnsi="Symbol" w:hint="default"/>
      </w:rPr>
    </w:lvl>
    <w:lvl w:ilvl="4" w:tplc="10000003" w:tentative="1">
      <w:start w:val="1"/>
      <w:numFmt w:val="bullet"/>
      <w:lvlText w:val="o"/>
      <w:lvlJc w:val="left"/>
      <w:pPr>
        <w:ind w:left="3667" w:hanging="360"/>
      </w:pPr>
      <w:rPr>
        <w:rFonts w:ascii="Courier New" w:hAnsi="Courier New" w:cs="Courier New" w:hint="default"/>
      </w:rPr>
    </w:lvl>
    <w:lvl w:ilvl="5" w:tplc="10000005" w:tentative="1">
      <w:start w:val="1"/>
      <w:numFmt w:val="bullet"/>
      <w:lvlText w:val=""/>
      <w:lvlJc w:val="left"/>
      <w:pPr>
        <w:ind w:left="4387" w:hanging="360"/>
      </w:pPr>
      <w:rPr>
        <w:rFonts w:ascii="Wingdings" w:hAnsi="Wingdings" w:hint="default"/>
      </w:rPr>
    </w:lvl>
    <w:lvl w:ilvl="6" w:tplc="10000001" w:tentative="1">
      <w:start w:val="1"/>
      <w:numFmt w:val="bullet"/>
      <w:lvlText w:val=""/>
      <w:lvlJc w:val="left"/>
      <w:pPr>
        <w:ind w:left="5107" w:hanging="360"/>
      </w:pPr>
      <w:rPr>
        <w:rFonts w:ascii="Symbol" w:hAnsi="Symbol" w:hint="default"/>
      </w:rPr>
    </w:lvl>
    <w:lvl w:ilvl="7" w:tplc="10000003" w:tentative="1">
      <w:start w:val="1"/>
      <w:numFmt w:val="bullet"/>
      <w:lvlText w:val="o"/>
      <w:lvlJc w:val="left"/>
      <w:pPr>
        <w:ind w:left="5827" w:hanging="360"/>
      </w:pPr>
      <w:rPr>
        <w:rFonts w:ascii="Courier New" w:hAnsi="Courier New" w:cs="Courier New" w:hint="default"/>
      </w:rPr>
    </w:lvl>
    <w:lvl w:ilvl="8" w:tplc="10000005" w:tentative="1">
      <w:start w:val="1"/>
      <w:numFmt w:val="bullet"/>
      <w:lvlText w:val=""/>
      <w:lvlJc w:val="left"/>
      <w:pPr>
        <w:ind w:left="6547" w:hanging="360"/>
      </w:pPr>
      <w:rPr>
        <w:rFonts w:ascii="Wingdings" w:hAnsi="Wingdings" w:hint="default"/>
      </w:rPr>
    </w:lvl>
  </w:abstractNum>
  <w:abstractNum w:abstractNumId="1" w15:restartNumberingAfterBreak="0">
    <w:nsid w:val="10D6116F"/>
    <w:multiLevelType w:val="hybridMultilevel"/>
    <w:tmpl w:val="2B363A1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2BC90AE5"/>
    <w:multiLevelType w:val="hybridMultilevel"/>
    <w:tmpl w:val="54665C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21F0DC0"/>
    <w:multiLevelType w:val="hybridMultilevel"/>
    <w:tmpl w:val="84BCC4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45F2194"/>
    <w:multiLevelType w:val="hybridMultilevel"/>
    <w:tmpl w:val="E1866574"/>
    <w:lvl w:ilvl="0" w:tplc="10000001">
      <w:start w:val="1"/>
      <w:numFmt w:val="bullet"/>
      <w:lvlText w:val=""/>
      <w:lvlJc w:val="left"/>
      <w:pPr>
        <w:ind w:left="787" w:hanging="360"/>
      </w:pPr>
      <w:rPr>
        <w:rFonts w:ascii="Symbol" w:hAnsi="Symbol" w:hint="default"/>
      </w:rPr>
    </w:lvl>
    <w:lvl w:ilvl="1" w:tplc="10000003" w:tentative="1">
      <w:start w:val="1"/>
      <w:numFmt w:val="bullet"/>
      <w:lvlText w:val="o"/>
      <w:lvlJc w:val="left"/>
      <w:pPr>
        <w:ind w:left="1507" w:hanging="360"/>
      </w:pPr>
      <w:rPr>
        <w:rFonts w:ascii="Courier New" w:hAnsi="Courier New" w:cs="Courier New" w:hint="default"/>
      </w:rPr>
    </w:lvl>
    <w:lvl w:ilvl="2" w:tplc="10000005" w:tentative="1">
      <w:start w:val="1"/>
      <w:numFmt w:val="bullet"/>
      <w:lvlText w:val=""/>
      <w:lvlJc w:val="left"/>
      <w:pPr>
        <w:ind w:left="2227" w:hanging="360"/>
      </w:pPr>
      <w:rPr>
        <w:rFonts w:ascii="Wingdings" w:hAnsi="Wingdings" w:hint="default"/>
      </w:rPr>
    </w:lvl>
    <w:lvl w:ilvl="3" w:tplc="10000001" w:tentative="1">
      <w:start w:val="1"/>
      <w:numFmt w:val="bullet"/>
      <w:lvlText w:val=""/>
      <w:lvlJc w:val="left"/>
      <w:pPr>
        <w:ind w:left="2947" w:hanging="360"/>
      </w:pPr>
      <w:rPr>
        <w:rFonts w:ascii="Symbol" w:hAnsi="Symbol" w:hint="default"/>
      </w:rPr>
    </w:lvl>
    <w:lvl w:ilvl="4" w:tplc="10000003" w:tentative="1">
      <w:start w:val="1"/>
      <w:numFmt w:val="bullet"/>
      <w:lvlText w:val="o"/>
      <w:lvlJc w:val="left"/>
      <w:pPr>
        <w:ind w:left="3667" w:hanging="360"/>
      </w:pPr>
      <w:rPr>
        <w:rFonts w:ascii="Courier New" w:hAnsi="Courier New" w:cs="Courier New" w:hint="default"/>
      </w:rPr>
    </w:lvl>
    <w:lvl w:ilvl="5" w:tplc="10000005" w:tentative="1">
      <w:start w:val="1"/>
      <w:numFmt w:val="bullet"/>
      <w:lvlText w:val=""/>
      <w:lvlJc w:val="left"/>
      <w:pPr>
        <w:ind w:left="4387" w:hanging="360"/>
      </w:pPr>
      <w:rPr>
        <w:rFonts w:ascii="Wingdings" w:hAnsi="Wingdings" w:hint="default"/>
      </w:rPr>
    </w:lvl>
    <w:lvl w:ilvl="6" w:tplc="10000001" w:tentative="1">
      <w:start w:val="1"/>
      <w:numFmt w:val="bullet"/>
      <w:lvlText w:val=""/>
      <w:lvlJc w:val="left"/>
      <w:pPr>
        <w:ind w:left="5107" w:hanging="360"/>
      </w:pPr>
      <w:rPr>
        <w:rFonts w:ascii="Symbol" w:hAnsi="Symbol" w:hint="default"/>
      </w:rPr>
    </w:lvl>
    <w:lvl w:ilvl="7" w:tplc="10000003" w:tentative="1">
      <w:start w:val="1"/>
      <w:numFmt w:val="bullet"/>
      <w:lvlText w:val="o"/>
      <w:lvlJc w:val="left"/>
      <w:pPr>
        <w:ind w:left="5827" w:hanging="360"/>
      </w:pPr>
      <w:rPr>
        <w:rFonts w:ascii="Courier New" w:hAnsi="Courier New" w:cs="Courier New" w:hint="default"/>
      </w:rPr>
    </w:lvl>
    <w:lvl w:ilvl="8" w:tplc="10000005" w:tentative="1">
      <w:start w:val="1"/>
      <w:numFmt w:val="bullet"/>
      <w:lvlText w:val=""/>
      <w:lvlJc w:val="left"/>
      <w:pPr>
        <w:ind w:left="6547" w:hanging="360"/>
      </w:pPr>
      <w:rPr>
        <w:rFonts w:ascii="Wingdings" w:hAnsi="Wingdings" w:hint="default"/>
      </w:rPr>
    </w:lvl>
  </w:abstractNum>
  <w:abstractNum w:abstractNumId="5" w15:restartNumberingAfterBreak="0">
    <w:nsid w:val="50C27441"/>
    <w:multiLevelType w:val="hybridMultilevel"/>
    <w:tmpl w:val="50227B54"/>
    <w:lvl w:ilvl="0" w:tplc="66401B58">
      <w:start w:val="1"/>
      <w:numFmt w:val="decimal"/>
      <w:lvlText w:val="%1."/>
      <w:lvlJc w:val="left"/>
      <w:pPr>
        <w:ind w:left="1152" w:hanging="360"/>
      </w:pPr>
      <w:rPr>
        <w:rFonts w:hint="default"/>
      </w:rPr>
    </w:lvl>
    <w:lvl w:ilvl="1" w:tplc="10000019" w:tentative="1">
      <w:start w:val="1"/>
      <w:numFmt w:val="lowerLetter"/>
      <w:lvlText w:val="%2."/>
      <w:lvlJc w:val="left"/>
      <w:pPr>
        <w:ind w:left="1872" w:hanging="360"/>
      </w:pPr>
    </w:lvl>
    <w:lvl w:ilvl="2" w:tplc="1000001B" w:tentative="1">
      <w:start w:val="1"/>
      <w:numFmt w:val="lowerRoman"/>
      <w:lvlText w:val="%3."/>
      <w:lvlJc w:val="right"/>
      <w:pPr>
        <w:ind w:left="2592" w:hanging="180"/>
      </w:pPr>
    </w:lvl>
    <w:lvl w:ilvl="3" w:tplc="1000000F" w:tentative="1">
      <w:start w:val="1"/>
      <w:numFmt w:val="decimal"/>
      <w:lvlText w:val="%4."/>
      <w:lvlJc w:val="left"/>
      <w:pPr>
        <w:ind w:left="3312" w:hanging="360"/>
      </w:pPr>
    </w:lvl>
    <w:lvl w:ilvl="4" w:tplc="10000019" w:tentative="1">
      <w:start w:val="1"/>
      <w:numFmt w:val="lowerLetter"/>
      <w:lvlText w:val="%5."/>
      <w:lvlJc w:val="left"/>
      <w:pPr>
        <w:ind w:left="4032" w:hanging="360"/>
      </w:pPr>
    </w:lvl>
    <w:lvl w:ilvl="5" w:tplc="1000001B" w:tentative="1">
      <w:start w:val="1"/>
      <w:numFmt w:val="lowerRoman"/>
      <w:lvlText w:val="%6."/>
      <w:lvlJc w:val="right"/>
      <w:pPr>
        <w:ind w:left="4752" w:hanging="180"/>
      </w:pPr>
    </w:lvl>
    <w:lvl w:ilvl="6" w:tplc="1000000F" w:tentative="1">
      <w:start w:val="1"/>
      <w:numFmt w:val="decimal"/>
      <w:lvlText w:val="%7."/>
      <w:lvlJc w:val="left"/>
      <w:pPr>
        <w:ind w:left="5472" w:hanging="360"/>
      </w:pPr>
    </w:lvl>
    <w:lvl w:ilvl="7" w:tplc="10000019" w:tentative="1">
      <w:start w:val="1"/>
      <w:numFmt w:val="lowerLetter"/>
      <w:lvlText w:val="%8."/>
      <w:lvlJc w:val="left"/>
      <w:pPr>
        <w:ind w:left="6192" w:hanging="360"/>
      </w:pPr>
    </w:lvl>
    <w:lvl w:ilvl="8" w:tplc="1000001B" w:tentative="1">
      <w:start w:val="1"/>
      <w:numFmt w:val="lowerRoman"/>
      <w:lvlText w:val="%9."/>
      <w:lvlJc w:val="right"/>
      <w:pPr>
        <w:ind w:left="6912" w:hanging="180"/>
      </w:pPr>
    </w:lvl>
  </w:abstractNum>
  <w:num w:numId="1" w16cid:durableId="1395162535">
    <w:abstractNumId w:val="5"/>
  </w:num>
  <w:num w:numId="2" w16cid:durableId="996373865">
    <w:abstractNumId w:val="1"/>
  </w:num>
  <w:num w:numId="3" w16cid:durableId="1270308463">
    <w:abstractNumId w:val="0"/>
  </w:num>
  <w:num w:numId="4" w16cid:durableId="332687190">
    <w:abstractNumId w:val="2"/>
  </w:num>
  <w:num w:numId="5" w16cid:durableId="704061072">
    <w:abstractNumId w:val="4"/>
  </w:num>
  <w:num w:numId="6" w16cid:durableId="1833639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11"/>
    <w:rsid w:val="00220B8E"/>
    <w:rsid w:val="002E479A"/>
    <w:rsid w:val="003259F8"/>
    <w:rsid w:val="00717460"/>
    <w:rsid w:val="00813E11"/>
    <w:rsid w:val="00862A2C"/>
    <w:rsid w:val="008F6EA2"/>
    <w:rsid w:val="00917E87"/>
    <w:rsid w:val="00B5427C"/>
    <w:rsid w:val="00D64E46"/>
    <w:rsid w:val="00E069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8A57"/>
  <w15:chartTrackingRefBased/>
  <w15:docId w15:val="{2DFA1843-376E-4A3A-BEBC-52EF21C5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3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3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3E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3E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3E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3E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3E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3E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3E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E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3E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3E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3E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3E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3E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3E11"/>
    <w:rPr>
      <w:rFonts w:eastAsiaTheme="majorEastAsia" w:cstheme="majorBidi"/>
      <w:color w:val="595959" w:themeColor="text1" w:themeTint="A6"/>
    </w:rPr>
  </w:style>
  <w:style w:type="character" w:customStyle="1" w:styleId="80">
    <w:name w:val="Заголовок 8 Знак"/>
    <w:basedOn w:val="a0"/>
    <w:link w:val="8"/>
    <w:uiPriority w:val="9"/>
    <w:semiHidden/>
    <w:rsid w:val="00813E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3E11"/>
    <w:rPr>
      <w:rFonts w:eastAsiaTheme="majorEastAsia" w:cstheme="majorBidi"/>
      <w:color w:val="272727" w:themeColor="text1" w:themeTint="D8"/>
    </w:rPr>
  </w:style>
  <w:style w:type="paragraph" w:styleId="a3">
    <w:name w:val="Title"/>
    <w:basedOn w:val="a"/>
    <w:next w:val="a"/>
    <w:link w:val="a4"/>
    <w:uiPriority w:val="10"/>
    <w:qFormat/>
    <w:rsid w:val="00813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3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E1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3E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3E11"/>
    <w:pPr>
      <w:spacing w:before="160"/>
      <w:jc w:val="center"/>
    </w:pPr>
    <w:rPr>
      <w:i/>
      <w:iCs/>
      <w:color w:val="404040" w:themeColor="text1" w:themeTint="BF"/>
    </w:rPr>
  </w:style>
  <w:style w:type="character" w:customStyle="1" w:styleId="a8">
    <w:name w:val="Цитата Знак"/>
    <w:basedOn w:val="a0"/>
    <w:link w:val="a7"/>
    <w:uiPriority w:val="29"/>
    <w:rsid w:val="00813E11"/>
    <w:rPr>
      <w:i/>
      <w:iCs/>
      <w:color w:val="404040" w:themeColor="text1" w:themeTint="BF"/>
    </w:rPr>
  </w:style>
  <w:style w:type="paragraph" w:styleId="a9">
    <w:name w:val="List Paragraph"/>
    <w:basedOn w:val="a"/>
    <w:uiPriority w:val="34"/>
    <w:qFormat/>
    <w:rsid w:val="00813E11"/>
    <w:pPr>
      <w:ind w:left="720"/>
      <w:contextualSpacing/>
    </w:pPr>
  </w:style>
  <w:style w:type="character" w:styleId="aa">
    <w:name w:val="Intense Emphasis"/>
    <w:basedOn w:val="a0"/>
    <w:uiPriority w:val="21"/>
    <w:qFormat/>
    <w:rsid w:val="00813E11"/>
    <w:rPr>
      <w:i/>
      <w:iCs/>
      <w:color w:val="0F4761" w:themeColor="accent1" w:themeShade="BF"/>
    </w:rPr>
  </w:style>
  <w:style w:type="paragraph" w:styleId="ab">
    <w:name w:val="Intense Quote"/>
    <w:basedOn w:val="a"/>
    <w:next w:val="a"/>
    <w:link w:val="ac"/>
    <w:uiPriority w:val="30"/>
    <w:qFormat/>
    <w:rsid w:val="00813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13E11"/>
    <w:rPr>
      <w:i/>
      <w:iCs/>
      <w:color w:val="0F4761" w:themeColor="accent1" w:themeShade="BF"/>
    </w:rPr>
  </w:style>
  <w:style w:type="character" w:styleId="ad">
    <w:name w:val="Intense Reference"/>
    <w:basedOn w:val="a0"/>
    <w:uiPriority w:val="32"/>
    <w:qFormat/>
    <w:rsid w:val="00813E11"/>
    <w:rPr>
      <w:b/>
      <w:bCs/>
      <w:smallCaps/>
      <w:color w:val="0F4761" w:themeColor="accent1" w:themeShade="BF"/>
      <w:spacing w:val="5"/>
    </w:rPr>
  </w:style>
  <w:style w:type="character" w:styleId="ae">
    <w:name w:val="Hyperlink"/>
    <w:basedOn w:val="a0"/>
    <w:uiPriority w:val="99"/>
    <w:unhideWhenUsed/>
    <w:rsid w:val="002E479A"/>
    <w:rPr>
      <w:color w:val="467886" w:themeColor="hyperlink"/>
      <w:u w:val="single"/>
    </w:rPr>
  </w:style>
  <w:style w:type="character" w:styleId="af">
    <w:name w:val="Unresolved Mention"/>
    <w:basedOn w:val="a0"/>
    <w:uiPriority w:val="99"/>
    <w:semiHidden/>
    <w:unhideWhenUsed/>
    <w:rsid w:val="002E4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kiyan.com.ua/" TargetMode="External"/><Relationship Id="rId13" Type="http://schemas.openxmlformats.org/officeDocument/2006/relationships/hyperlink" Target="mailto:fondkian@gmail.com" TargetMode="External"/><Relationship Id="rId18" Type="http://schemas.openxmlformats.org/officeDocument/2006/relationships/hyperlink" Target="https://www.fundkiyan.com.ua/" TargetMode="External"/><Relationship Id="rId3" Type="http://schemas.openxmlformats.org/officeDocument/2006/relationships/settings" Target="settings.xml"/><Relationship Id="rId21" Type="http://schemas.openxmlformats.org/officeDocument/2006/relationships/hyperlink" Target="https://www.fundkiyan.com.ua/" TargetMode="External"/><Relationship Id="rId7" Type="http://schemas.openxmlformats.org/officeDocument/2006/relationships/hyperlink" Target="https://www.fundkiyan.com.ua/" TargetMode="External"/><Relationship Id="rId12" Type="http://schemas.openxmlformats.org/officeDocument/2006/relationships/hyperlink" Target="https://www.fundkiyan.com.ua/" TargetMode="External"/><Relationship Id="rId17" Type="http://schemas.openxmlformats.org/officeDocument/2006/relationships/hyperlink" Target="mailto:fondkian@gmail.com" TargetMode="External"/><Relationship Id="rId2" Type="http://schemas.openxmlformats.org/officeDocument/2006/relationships/styles" Target="styles.xml"/><Relationship Id="rId16" Type="http://schemas.openxmlformats.org/officeDocument/2006/relationships/hyperlink" Target="https://www.fundkiyan.com.ua/" TargetMode="External"/><Relationship Id="rId20" Type="http://schemas.openxmlformats.org/officeDocument/2006/relationships/hyperlink" Target="https://www.fundkiyan.com.ua/" TargetMode="External"/><Relationship Id="rId1" Type="http://schemas.openxmlformats.org/officeDocument/2006/relationships/numbering" Target="numbering.xml"/><Relationship Id="rId6" Type="http://schemas.openxmlformats.org/officeDocument/2006/relationships/hyperlink" Target="https://www.fundkiyan.com.ua/" TargetMode="External"/><Relationship Id="rId11" Type="http://schemas.openxmlformats.org/officeDocument/2006/relationships/hyperlink" Target="https://www.fundkiyan.com.ua/" TargetMode="External"/><Relationship Id="rId24" Type="http://schemas.openxmlformats.org/officeDocument/2006/relationships/theme" Target="theme/theme1.xml"/><Relationship Id="rId5" Type="http://schemas.openxmlformats.org/officeDocument/2006/relationships/hyperlink" Target="https://www.fundkiyan.com.ua/" TargetMode="External"/><Relationship Id="rId15" Type="http://schemas.openxmlformats.org/officeDocument/2006/relationships/hyperlink" Target="https://www.fundkiyan.com.ua/" TargetMode="External"/><Relationship Id="rId23" Type="http://schemas.openxmlformats.org/officeDocument/2006/relationships/fontTable" Target="fontTable.xml"/><Relationship Id="rId10" Type="http://schemas.openxmlformats.org/officeDocument/2006/relationships/hyperlink" Target="https://www.fundkiyan.com.ua/" TargetMode="External"/><Relationship Id="rId19" Type="http://schemas.openxmlformats.org/officeDocument/2006/relationships/hyperlink" Target="https://www.fundkiyan.com.ua/" TargetMode="External"/><Relationship Id="rId4" Type="http://schemas.openxmlformats.org/officeDocument/2006/relationships/webSettings" Target="webSettings.xml"/><Relationship Id="rId9" Type="http://schemas.openxmlformats.org/officeDocument/2006/relationships/hyperlink" Target="https://www.fundkiyan.com.ua/" TargetMode="External"/><Relationship Id="rId14" Type="http://schemas.openxmlformats.org/officeDocument/2006/relationships/hyperlink" Target="https://www.fundkiyan.com.ua/" TargetMode="External"/><Relationship Id="rId22" Type="http://schemas.openxmlformats.org/officeDocument/2006/relationships/hyperlink" Target="https://www.fundkiyan.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1851</Words>
  <Characters>10557</Characters>
  <Application>Microsoft Office Word</Application>
  <DocSecurity>0</DocSecurity>
  <Lines>87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Бєлякова</dc:creator>
  <cp:keywords/>
  <dc:description/>
  <cp:lastModifiedBy>Анна Бєлякова</cp:lastModifiedBy>
  <cp:revision>5</cp:revision>
  <dcterms:created xsi:type="dcterms:W3CDTF">2025-07-03T07:53:00Z</dcterms:created>
  <dcterms:modified xsi:type="dcterms:W3CDTF">2025-07-03T09:32:00Z</dcterms:modified>
</cp:coreProperties>
</file>